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09" w:rsidRPr="00744B09" w:rsidRDefault="00AA4C09">
      <w:pPr>
        <w:rPr>
          <w:rFonts w:asciiTheme="majorHAnsi" w:hAnsiTheme="majorHAnsi"/>
          <w:b/>
          <w:sz w:val="24"/>
          <w:szCs w:val="24"/>
        </w:rPr>
      </w:pPr>
      <w:r w:rsidRPr="00744B09">
        <w:rPr>
          <w:rFonts w:asciiTheme="majorHAnsi" w:hAnsiTheme="majorHAnsi"/>
          <w:b/>
          <w:sz w:val="24"/>
          <w:szCs w:val="24"/>
        </w:rPr>
        <w:t>Palisades Neighborhood Association</w:t>
      </w:r>
    </w:p>
    <w:p w:rsidR="00AA4C09" w:rsidRPr="00744B09" w:rsidRDefault="00AA4C09">
      <w:pPr>
        <w:rPr>
          <w:rFonts w:asciiTheme="majorHAnsi" w:hAnsiTheme="majorHAnsi"/>
          <w:b/>
          <w:sz w:val="24"/>
          <w:szCs w:val="24"/>
        </w:rPr>
      </w:pPr>
      <w:r w:rsidRPr="00744B09">
        <w:rPr>
          <w:rFonts w:asciiTheme="majorHAnsi" w:hAnsiTheme="majorHAnsi"/>
          <w:b/>
          <w:sz w:val="24"/>
          <w:szCs w:val="24"/>
        </w:rPr>
        <w:t xml:space="preserve">Executive Committee </w:t>
      </w:r>
      <w:r w:rsidR="00554F84" w:rsidRPr="00744B09">
        <w:rPr>
          <w:rFonts w:asciiTheme="majorHAnsi" w:hAnsiTheme="majorHAnsi"/>
          <w:b/>
          <w:sz w:val="24"/>
          <w:szCs w:val="24"/>
        </w:rPr>
        <w:t>Meeting Minutes</w:t>
      </w:r>
      <w:r w:rsidR="00885C68">
        <w:rPr>
          <w:rFonts w:asciiTheme="majorHAnsi" w:hAnsiTheme="majorHAnsi"/>
          <w:b/>
          <w:sz w:val="24"/>
          <w:szCs w:val="24"/>
        </w:rPr>
        <w:t xml:space="preserve"> - Final</w:t>
      </w:r>
    </w:p>
    <w:p w:rsidR="00AA4C09" w:rsidRPr="00744B09" w:rsidRDefault="00AA4C09">
      <w:pPr>
        <w:rPr>
          <w:rFonts w:asciiTheme="majorHAnsi" w:hAnsiTheme="majorHAnsi"/>
          <w:b/>
          <w:sz w:val="24"/>
          <w:szCs w:val="24"/>
        </w:rPr>
      </w:pPr>
      <w:r w:rsidRPr="00744B09">
        <w:rPr>
          <w:rFonts w:asciiTheme="majorHAnsi" w:hAnsiTheme="majorHAnsi"/>
          <w:b/>
          <w:sz w:val="24"/>
          <w:szCs w:val="24"/>
        </w:rPr>
        <w:t xml:space="preserve">Thursday, </w:t>
      </w:r>
      <w:r w:rsidR="007018A5" w:rsidRPr="00744B09">
        <w:rPr>
          <w:rFonts w:asciiTheme="majorHAnsi" w:hAnsiTheme="majorHAnsi"/>
          <w:b/>
          <w:sz w:val="24"/>
          <w:szCs w:val="24"/>
        </w:rPr>
        <w:t>January 19, 2012</w:t>
      </w:r>
    </w:p>
    <w:p w:rsidR="00AA4C09" w:rsidRPr="00744B09" w:rsidRDefault="00AB76DE">
      <w:pPr>
        <w:rPr>
          <w:rFonts w:asciiTheme="majorHAnsi" w:hAnsiTheme="majorHAnsi"/>
          <w:b/>
          <w:sz w:val="24"/>
          <w:szCs w:val="24"/>
        </w:rPr>
      </w:pPr>
      <w:r w:rsidRPr="00744B09">
        <w:rPr>
          <w:rFonts w:asciiTheme="majorHAnsi" w:hAnsiTheme="majorHAnsi"/>
          <w:b/>
          <w:sz w:val="24"/>
          <w:szCs w:val="24"/>
        </w:rPr>
        <w:t>7:00</w:t>
      </w:r>
      <w:r w:rsidR="00AA4C09" w:rsidRPr="00744B09">
        <w:rPr>
          <w:rFonts w:asciiTheme="majorHAnsi" w:hAnsiTheme="majorHAnsi"/>
          <w:b/>
          <w:sz w:val="24"/>
          <w:szCs w:val="24"/>
        </w:rPr>
        <w:t xml:space="preserve"> pm</w:t>
      </w:r>
    </w:p>
    <w:p w:rsidR="00516C1B" w:rsidRPr="00744B09" w:rsidRDefault="00516C1B">
      <w:pPr>
        <w:rPr>
          <w:rFonts w:asciiTheme="majorHAnsi" w:hAnsiTheme="majorHAnsi"/>
          <w:b/>
          <w:sz w:val="24"/>
          <w:szCs w:val="24"/>
        </w:rPr>
      </w:pPr>
      <w:r w:rsidRPr="00744B09">
        <w:rPr>
          <w:rFonts w:asciiTheme="majorHAnsi" w:hAnsiTheme="majorHAnsi"/>
          <w:b/>
          <w:sz w:val="24"/>
          <w:szCs w:val="24"/>
        </w:rPr>
        <w:t>Lakeridge High School Rotunda</w:t>
      </w:r>
    </w:p>
    <w:p w:rsidR="00AA4C09" w:rsidRPr="00744B09" w:rsidRDefault="00AA4C09">
      <w:pPr>
        <w:rPr>
          <w:rFonts w:asciiTheme="majorHAnsi" w:hAnsiTheme="majorHAnsi"/>
          <w:sz w:val="24"/>
          <w:szCs w:val="24"/>
        </w:rPr>
      </w:pPr>
    </w:p>
    <w:p w:rsidR="00AA4C09" w:rsidRPr="00744B09" w:rsidRDefault="00AB76DE">
      <w:pPr>
        <w:rPr>
          <w:rFonts w:asciiTheme="majorHAnsi" w:hAnsiTheme="majorHAnsi"/>
          <w:b/>
          <w:sz w:val="24"/>
          <w:szCs w:val="24"/>
        </w:rPr>
      </w:pPr>
      <w:r w:rsidRPr="00744B09">
        <w:rPr>
          <w:rFonts w:asciiTheme="majorHAnsi" w:hAnsiTheme="majorHAnsi"/>
          <w:b/>
          <w:sz w:val="24"/>
          <w:szCs w:val="24"/>
        </w:rPr>
        <w:t>Board Members in Attendance</w:t>
      </w:r>
      <w:r w:rsidR="00AA4C09" w:rsidRPr="00744B09">
        <w:rPr>
          <w:rFonts w:asciiTheme="majorHAnsi" w:hAnsiTheme="majorHAnsi"/>
          <w:b/>
          <w:sz w:val="24"/>
          <w:szCs w:val="24"/>
        </w:rPr>
        <w:t>:</w:t>
      </w:r>
    </w:p>
    <w:p w:rsidR="00AA4C09" w:rsidRPr="00744B09" w:rsidRDefault="00AA4C09">
      <w:pPr>
        <w:rPr>
          <w:rFonts w:asciiTheme="majorHAnsi" w:hAnsiTheme="majorHAnsi"/>
          <w:sz w:val="24"/>
          <w:szCs w:val="24"/>
        </w:rPr>
      </w:pPr>
      <w:r w:rsidRPr="00744B09">
        <w:rPr>
          <w:rFonts w:asciiTheme="majorHAnsi" w:hAnsiTheme="majorHAnsi"/>
          <w:sz w:val="24"/>
          <w:szCs w:val="24"/>
        </w:rPr>
        <w:t>Gail Parrick, Chair</w:t>
      </w:r>
    </w:p>
    <w:p w:rsidR="00AA4C09" w:rsidRPr="00744B09" w:rsidRDefault="00436B59">
      <w:pPr>
        <w:rPr>
          <w:rFonts w:asciiTheme="majorHAnsi" w:hAnsiTheme="majorHAnsi"/>
          <w:sz w:val="24"/>
          <w:szCs w:val="24"/>
        </w:rPr>
      </w:pPr>
      <w:r w:rsidRPr="00744B09">
        <w:rPr>
          <w:rFonts w:asciiTheme="majorHAnsi" w:hAnsiTheme="majorHAnsi"/>
          <w:sz w:val="24"/>
          <w:szCs w:val="24"/>
        </w:rPr>
        <w:t>Terry Hart</w:t>
      </w:r>
      <w:r w:rsidR="00AA4C09" w:rsidRPr="00744B09">
        <w:rPr>
          <w:rFonts w:asciiTheme="majorHAnsi" w:hAnsiTheme="majorHAnsi"/>
          <w:sz w:val="24"/>
          <w:szCs w:val="24"/>
        </w:rPr>
        <w:t>y</w:t>
      </w:r>
    </w:p>
    <w:p w:rsidR="007018A5" w:rsidRPr="00744B09" w:rsidRDefault="007018A5">
      <w:pPr>
        <w:rPr>
          <w:rFonts w:asciiTheme="majorHAnsi" w:hAnsiTheme="majorHAnsi"/>
          <w:sz w:val="24"/>
          <w:szCs w:val="24"/>
        </w:rPr>
      </w:pPr>
      <w:r w:rsidRPr="00744B09">
        <w:rPr>
          <w:rFonts w:asciiTheme="majorHAnsi" w:hAnsiTheme="majorHAnsi"/>
          <w:sz w:val="24"/>
          <w:szCs w:val="24"/>
        </w:rPr>
        <w:t>Albert Almeida</w:t>
      </w:r>
    </w:p>
    <w:p w:rsidR="00AA4C09" w:rsidRPr="00744B09" w:rsidRDefault="00AA4C09">
      <w:pPr>
        <w:rPr>
          <w:rFonts w:asciiTheme="majorHAnsi" w:hAnsiTheme="majorHAnsi"/>
          <w:sz w:val="24"/>
          <w:szCs w:val="24"/>
        </w:rPr>
      </w:pPr>
      <w:r w:rsidRPr="00744B09">
        <w:rPr>
          <w:rFonts w:asciiTheme="majorHAnsi" w:hAnsiTheme="majorHAnsi"/>
          <w:sz w:val="24"/>
          <w:szCs w:val="24"/>
        </w:rPr>
        <w:t>Katherine Shallenberger</w:t>
      </w:r>
    </w:p>
    <w:p w:rsidR="00694EB6" w:rsidRPr="00744B09" w:rsidRDefault="00694EB6">
      <w:pPr>
        <w:rPr>
          <w:rFonts w:asciiTheme="majorHAnsi" w:hAnsiTheme="majorHAnsi"/>
          <w:sz w:val="24"/>
          <w:szCs w:val="24"/>
        </w:rPr>
      </w:pPr>
      <w:r w:rsidRPr="00744B09">
        <w:rPr>
          <w:rFonts w:asciiTheme="majorHAnsi" w:hAnsiTheme="majorHAnsi"/>
          <w:sz w:val="24"/>
          <w:szCs w:val="24"/>
        </w:rPr>
        <w:t>Christine Wynne</w:t>
      </w:r>
    </w:p>
    <w:p w:rsidR="00AB76DE" w:rsidRPr="00744B09" w:rsidRDefault="00AB76DE">
      <w:pPr>
        <w:rPr>
          <w:rFonts w:asciiTheme="majorHAnsi" w:hAnsiTheme="majorHAnsi"/>
          <w:sz w:val="24"/>
          <w:szCs w:val="24"/>
        </w:rPr>
      </w:pPr>
      <w:r w:rsidRPr="00744B09">
        <w:rPr>
          <w:rFonts w:asciiTheme="majorHAnsi" w:hAnsiTheme="majorHAnsi"/>
          <w:sz w:val="24"/>
          <w:szCs w:val="24"/>
        </w:rPr>
        <w:t>Carolyn Harris</w:t>
      </w:r>
    </w:p>
    <w:p w:rsidR="007018A5" w:rsidRPr="00744B09" w:rsidRDefault="007018A5">
      <w:pPr>
        <w:rPr>
          <w:rFonts w:asciiTheme="majorHAnsi" w:hAnsiTheme="majorHAnsi"/>
          <w:sz w:val="24"/>
          <w:szCs w:val="24"/>
        </w:rPr>
      </w:pPr>
      <w:r w:rsidRPr="00744B09">
        <w:rPr>
          <w:rFonts w:asciiTheme="majorHAnsi" w:hAnsiTheme="majorHAnsi"/>
          <w:sz w:val="24"/>
          <w:szCs w:val="24"/>
        </w:rPr>
        <w:t>Lydia Loren</w:t>
      </w:r>
    </w:p>
    <w:p w:rsidR="00AB76DE" w:rsidRPr="00744B09" w:rsidRDefault="00AB76DE">
      <w:pPr>
        <w:rPr>
          <w:rFonts w:asciiTheme="majorHAnsi" w:hAnsiTheme="majorHAnsi"/>
          <w:sz w:val="24"/>
          <w:szCs w:val="24"/>
        </w:rPr>
      </w:pPr>
    </w:p>
    <w:p w:rsidR="00AB76DE" w:rsidRPr="00744B09" w:rsidRDefault="00AB76DE">
      <w:pPr>
        <w:rPr>
          <w:rFonts w:asciiTheme="majorHAnsi" w:hAnsiTheme="majorHAnsi"/>
          <w:b/>
          <w:sz w:val="24"/>
          <w:szCs w:val="24"/>
        </w:rPr>
      </w:pPr>
      <w:r w:rsidRPr="00744B09">
        <w:rPr>
          <w:rFonts w:asciiTheme="majorHAnsi" w:hAnsiTheme="majorHAnsi"/>
          <w:b/>
          <w:sz w:val="24"/>
          <w:szCs w:val="24"/>
        </w:rPr>
        <w:t>Other Members in Attendance:</w:t>
      </w:r>
    </w:p>
    <w:p w:rsidR="00AB76DE" w:rsidRPr="00744B09" w:rsidRDefault="00AB76DE">
      <w:pPr>
        <w:rPr>
          <w:rFonts w:asciiTheme="majorHAnsi" w:hAnsiTheme="majorHAnsi"/>
          <w:sz w:val="24"/>
          <w:szCs w:val="24"/>
        </w:rPr>
      </w:pPr>
      <w:r w:rsidRPr="00744B09">
        <w:rPr>
          <w:rFonts w:asciiTheme="majorHAnsi" w:hAnsiTheme="majorHAnsi"/>
          <w:sz w:val="24"/>
          <w:szCs w:val="24"/>
        </w:rPr>
        <w:t>Frederique Lavios</w:t>
      </w:r>
    </w:p>
    <w:p w:rsidR="00AB76DE" w:rsidRDefault="00AB76DE">
      <w:pPr>
        <w:rPr>
          <w:rFonts w:asciiTheme="majorHAnsi" w:hAnsiTheme="majorHAnsi"/>
          <w:sz w:val="24"/>
          <w:szCs w:val="24"/>
        </w:rPr>
      </w:pPr>
      <w:r w:rsidRPr="00744B09">
        <w:rPr>
          <w:rFonts w:asciiTheme="majorHAnsi" w:hAnsiTheme="majorHAnsi"/>
          <w:sz w:val="24"/>
          <w:szCs w:val="24"/>
        </w:rPr>
        <w:t>Rick Eilers</w:t>
      </w:r>
    </w:p>
    <w:p w:rsidR="00885C68" w:rsidRPr="00744B09" w:rsidRDefault="00885C68">
      <w:pPr>
        <w:rPr>
          <w:rFonts w:asciiTheme="majorHAnsi" w:hAnsiTheme="majorHAnsi"/>
          <w:sz w:val="24"/>
          <w:szCs w:val="24"/>
        </w:rPr>
      </w:pPr>
      <w:r>
        <w:rPr>
          <w:rFonts w:asciiTheme="majorHAnsi" w:hAnsiTheme="majorHAnsi"/>
          <w:sz w:val="24"/>
          <w:szCs w:val="24"/>
        </w:rPr>
        <w:t>Mark Easley</w:t>
      </w:r>
    </w:p>
    <w:p w:rsidR="00AA4C09" w:rsidRPr="00744B09" w:rsidRDefault="007018A5">
      <w:pPr>
        <w:rPr>
          <w:rFonts w:asciiTheme="majorHAnsi" w:hAnsiTheme="majorHAnsi"/>
          <w:sz w:val="24"/>
          <w:szCs w:val="24"/>
        </w:rPr>
      </w:pPr>
      <w:r w:rsidRPr="00744B09">
        <w:rPr>
          <w:rFonts w:asciiTheme="majorHAnsi" w:hAnsiTheme="majorHAnsi"/>
          <w:sz w:val="24"/>
          <w:szCs w:val="24"/>
        </w:rPr>
        <w:t>Members of Neighborhood Emergency Preparedness Committee</w:t>
      </w:r>
    </w:p>
    <w:p w:rsidR="007018A5" w:rsidRPr="00744B09" w:rsidRDefault="007018A5">
      <w:pPr>
        <w:rPr>
          <w:rFonts w:asciiTheme="majorHAnsi" w:hAnsiTheme="majorHAnsi"/>
          <w:sz w:val="24"/>
          <w:szCs w:val="24"/>
        </w:rPr>
      </w:pPr>
    </w:p>
    <w:p w:rsidR="007018A5" w:rsidRPr="00744B09" w:rsidRDefault="005766C7" w:rsidP="00516C1B">
      <w:pPr>
        <w:pStyle w:val="Heading1"/>
        <w:rPr>
          <w:color w:val="auto"/>
          <w:sz w:val="24"/>
          <w:szCs w:val="24"/>
        </w:rPr>
      </w:pPr>
      <w:r w:rsidRPr="00744B09">
        <w:rPr>
          <w:color w:val="auto"/>
          <w:sz w:val="24"/>
          <w:szCs w:val="24"/>
        </w:rPr>
        <w:t>C</w:t>
      </w:r>
      <w:r w:rsidR="007018A5" w:rsidRPr="00744B09">
        <w:rPr>
          <w:color w:val="auto"/>
          <w:sz w:val="24"/>
          <w:szCs w:val="24"/>
        </w:rPr>
        <w:t>all to Order</w:t>
      </w:r>
      <w:r w:rsidR="00252624">
        <w:rPr>
          <w:color w:val="auto"/>
          <w:sz w:val="24"/>
          <w:szCs w:val="24"/>
        </w:rPr>
        <w:t xml:space="preserve"> (Gail)</w:t>
      </w:r>
    </w:p>
    <w:p w:rsidR="007018A5" w:rsidRPr="00744B09" w:rsidRDefault="00516C1B" w:rsidP="00516C1B">
      <w:pPr>
        <w:pStyle w:val="Heading1"/>
        <w:rPr>
          <w:color w:val="auto"/>
          <w:sz w:val="24"/>
          <w:szCs w:val="24"/>
        </w:rPr>
      </w:pPr>
      <w:r w:rsidRPr="00744B09">
        <w:rPr>
          <w:color w:val="auto"/>
          <w:sz w:val="24"/>
          <w:szCs w:val="24"/>
        </w:rPr>
        <w:t>T</w:t>
      </w:r>
      <w:r w:rsidR="007018A5" w:rsidRPr="00744B09">
        <w:rPr>
          <w:color w:val="auto"/>
          <w:sz w:val="24"/>
          <w:szCs w:val="24"/>
        </w:rPr>
        <w:t>reasurer’s Report</w:t>
      </w:r>
      <w:r w:rsidR="00E34492" w:rsidRPr="00744B09">
        <w:rPr>
          <w:color w:val="auto"/>
          <w:sz w:val="24"/>
          <w:szCs w:val="24"/>
        </w:rPr>
        <w:t xml:space="preserve"> (Katherine)</w:t>
      </w:r>
    </w:p>
    <w:p w:rsidR="00516C1B" w:rsidRPr="00744B09" w:rsidRDefault="00516C1B" w:rsidP="00516C1B">
      <w:pPr>
        <w:pStyle w:val="ListParagraph"/>
        <w:ind w:left="1080"/>
        <w:rPr>
          <w:rFonts w:asciiTheme="majorHAnsi" w:hAnsiTheme="majorHAnsi"/>
          <w:sz w:val="24"/>
          <w:szCs w:val="24"/>
        </w:rPr>
      </w:pPr>
    </w:p>
    <w:p w:rsidR="007018A5" w:rsidRPr="00744B09" w:rsidRDefault="00E34492" w:rsidP="00516C1B">
      <w:pPr>
        <w:rPr>
          <w:rFonts w:asciiTheme="majorHAnsi" w:hAnsiTheme="majorHAnsi"/>
          <w:sz w:val="24"/>
          <w:szCs w:val="24"/>
        </w:rPr>
      </w:pPr>
      <w:r w:rsidRPr="00744B09">
        <w:rPr>
          <w:rFonts w:asciiTheme="majorHAnsi" w:hAnsiTheme="majorHAnsi"/>
          <w:sz w:val="24"/>
          <w:szCs w:val="24"/>
        </w:rPr>
        <w:t>PNA maintains a</w:t>
      </w:r>
      <w:r w:rsidR="007018A5" w:rsidRPr="00744B09">
        <w:rPr>
          <w:rFonts w:asciiTheme="majorHAnsi" w:hAnsiTheme="majorHAnsi"/>
          <w:sz w:val="24"/>
          <w:szCs w:val="24"/>
        </w:rPr>
        <w:t xml:space="preserve"> balance of $8</w:t>
      </w:r>
      <w:r w:rsidRPr="00744B09">
        <w:rPr>
          <w:rFonts w:asciiTheme="majorHAnsi" w:hAnsiTheme="majorHAnsi"/>
          <w:sz w:val="24"/>
          <w:szCs w:val="24"/>
        </w:rPr>
        <w:t xml:space="preserve">11.39 in </w:t>
      </w:r>
      <w:r w:rsidR="00516C1B" w:rsidRPr="00744B09">
        <w:rPr>
          <w:rFonts w:asciiTheme="majorHAnsi" w:hAnsiTheme="majorHAnsi"/>
          <w:sz w:val="24"/>
          <w:szCs w:val="24"/>
        </w:rPr>
        <w:t>a</w:t>
      </w:r>
      <w:r w:rsidRPr="00744B09">
        <w:rPr>
          <w:rFonts w:asciiTheme="majorHAnsi" w:hAnsiTheme="majorHAnsi"/>
          <w:sz w:val="24"/>
          <w:szCs w:val="24"/>
        </w:rPr>
        <w:t xml:space="preserve"> Bank of Oswego account.  PNA has spent $92 this term (2011-2012) on web-related activities.</w:t>
      </w:r>
    </w:p>
    <w:p w:rsidR="00E34492" w:rsidRPr="00744B09" w:rsidRDefault="005766C7" w:rsidP="00516C1B">
      <w:pPr>
        <w:pStyle w:val="Heading1"/>
        <w:rPr>
          <w:color w:val="auto"/>
          <w:sz w:val="24"/>
          <w:szCs w:val="24"/>
        </w:rPr>
      </w:pPr>
      <w:r w:rsidRPr="00744B09">
        <w:rPr>
          <w:color w:val="auto"/>
          <w:sz w:val="24"/>
          <w:szCs w:val="24"/>
        </w:rPr>
        <w:t xml:space="preserve">Emergency Preparedness / </w:t>
      </w:r>
      <w:r w:rsidR="00E34492" w:rsidRPr="00744B09">
        <w:rPr>
          <w:color w:val="auto"/>
          <w:sz w:val="24"/>
          <w:szCs w:val="24"/>
        </w:rPr>
        <w:t>Neighborhood Enhancement Grant (Gail Parrick / Rick Eilers)</w:t>
      </w:r>
    </w:p>
    <w:p w:rsidR="00E34492" w:rsidRPr="00744B09" w:rsidRDefault="00E34492" w:rsidP="00516C1B">
      <w:pPr>
        <w:rPr>
          <w:rFonts w:asciiTheme="majorHAnsi" w:hAnsiTheme="majorHAnsi"/>
          <w:sz w:val="24"/>
          <w:szCs w:val="24"/>
        </w:rPr>
      </w:pPr>
      <w:r w:rsidRPr="00744B09">
        <w:rPr>
          <w:rFonts w:asciiTheme="majorHAnsi" w:hAnsiTheme="majorHAnsi"/>
          <w:sz w:val="24"/>
          <w:szCs w:val="24"/>
        </w:rPr>
        <w:t xml:space="preserve">The City of Lake Oswego awarded PNA with a grant focused on emergency preparedness. </w:t>
      </w:r>
      <w:r w:rsidR="00744B09">
        <w:rPr>
          <w:rFonts w:asciiTheme="majorHAnsi" w:hAnsiTheme="majorHAnsi"/>
          <w:sz w:val="24"/>
          <w:szCs w:val="24"/>
        </w:rPr>
        <w:t xml:space="preserve">  </w:t>
      </w:r>
      <w:r w:rsidR="00744B09" w:rsidRPr="00744B09">
        <w:rPr>
          <w:rFonts w:asciiTheme="majorHAnsi" w:hAnsiTheme="majorHAnsi"/>
          <w:i/>
          <w:sz w:val="24"/>
          <w:szCs w:val="24"/>
        </w:rPr>
        <w:t>See Appendix for details</w:t>
      </w:r>
      <w:r w:rsidR="00744B09">
        <w:rPr>
          <w:rFonts w:asciiTheme="majorHAnsi" w:hAnsiTheme="majorHAnsi"/>
          <w:sz w:val="24"/>
          <w:szCs w:val="24"/>
        </w:rPr>
        <w:t xml:space="preserve">.  </w:t>
      </w:r>
      <w:r w:rsidRPr="00744B09">
        <w:rPr>
          <w:rFonts w:asciiTheme="majorHAnsi" w:hAnsiTheme="majorHAnsi"/>
          <w:sz w:val="24"/>
          <w:szCs w:val="24"/>
        </w:rPr>
        <w:t>Key aspects of the grant include:</w:t>
      </w:r>
    </w:p>
    <w:p w:rsidR="00E34492" w:rsidRPr="00744B09" w:rsidRDefault="00E34492" w:rsidP="00516C1B">
      <w:pPr>
        <w:ind w:firstLine="720"/>
        <w:rPr>
          <w:rFonts w:asciiTheme="majorHAnsi" w:hAnsiTheme="majorHAnsi"/>
          <w:sz w:val="24"/>
          <w:szCs w:val="24"/>
        </w:rPr>
      </w:pPr>
      <w:r w:rsidRPr="00744B09">
        <w:rPr>
          <w:rFonts w:asciiTheme="majorHAnsi" w:hAnsiTheme="majorHAnsi"/>
          <w:b/>
          <w:sz w:val="24"/>
          <w:szCs w:val="24"/>
          <w:u w:val="single"/>
        </w:rPr>
        <w:t>Emergency Starter Kits ($1,394.93)</w:t>
      </w:r>
      <w:r w:rsidRPr="00744B09">
        <w:rPr>
          <w:rFonts w:asciiTheme="majorHAnsi" w:hAnsiTheme="majorHAnsi"/>
          <w:sz w:val="24"/>
          <w:szCs w:val="24"/>
        </w:rPr>
        <w:t xml:space="preserve"> – PNA will purchase and assemble </w:t>
      </w:r>
      <w:r w:rsidR="00516C1B" w:rsidRPr="00744B09">
        <w:rPr>
          <w:rFonts w:asciiTheme="majorHAnsi" w:hAnsiTheme="majorHAnsi"/>
          <w:sz w:val="24"/>
          <w:szCs w:val="24"/>
        </w:rPr>
        <w:t xml:space="preserve">50 </w:t>
      </w:r>
      <w:r w:rsidRPr="00744B09">
        <w:rPr>
          <w:rFonts w:asciiTheme="majorHAnsi" w:hAnsiTheme="majorHAnsi"/>
          <w:sz w:val="24"/>
          <w:szCs w:val="24"/>
        </w:rPr>
        <w:t xml:space="preserve">emergency starter kits for PNA residents.  The kits will be sold for $30-$35 with the </w:t>
      </w:r>
      <w:r w:rsidR="00516C1B" w:rsidRPr="00744B09">
        <w:rPr>
          <w:rFonts w:asciiTheme="majorHAnsi" w:hAnsiTheme="majorHAnsi"/>
          <w:sz w:val="24"/>
          <w:szCs w:val="24"/>
        </w:rPr>
        <w:t xml:space="preserve">proceeds being used to purchase, </w:t>
      </w:r>
      <w:r w:rsidRPr="00744B09">
        <w:rPr>
          <w:rFonts w:asciiTheme="majorHAnsi" w:hAnsiTheme="majorHAnsi"/>
          <w:sz w:val="24"/>
          <w:szCs w:val="24"/>
        </w:rPr>
        <w:t>assemble</w:t>
      </w:r>
      <w:r w:rsidR="00516C1B" w:rsidRPr="00744B09">
        <w:rPr>
          <w:rFonts w:asciiTheme="majorHAnsi" w:hAnsiTheme="majorHAnsi"/>
          <w:sz w:val="24"/>
          <w:szCs w:val="24"/>
        </w:rPr>
        <w:t>, and sell</w:t>
      </w:r>
      <w:r w:rsidRPr="00744B09">
        <w:rPr>
          <w:rFonts w:asciiTheme="majorHAnsi" w:hAnsiTheme="majorHAnsi"/>
          <w:sz w:val="24"/>
          <w:szCs w:val="24"/>
        </w:rPr>
        <w:t xml:space="preserve"> more kits.  The intent is that this process will repeat itself many times in an attempt to prepare PNA residents for emergencies.  </w:t>
      </w:r>
    </w:p>
    <w:p w:rsidR="00E34492" w:rsidRPr="00744B09" w:rsidRDefault="00E34492" w:rsidP="00E34492">
      <w:pPr>
        <w:ind w:firstLine="720"/>
        <w:rPr>
          <w:rFonts w:asciiTheme="majorHAnsi" w:hAnsiTheme="majorHAnsi"/>
          <w:sz w:val="24"/>
          <w:szCs w:val="24"/>
        </w:rPr>
      </w:pPr>
      <w:r w:rsidRPr="00744B09">
        <w:rPr>
          <w:rFonts w:asciiTheme="majorHAnsi" w:hAnsiTheme="majorHAnsi"/>
          <w:b/>
          <w:sz w:val="24"/>
          <w:szCs w:val="24"/>
          <w:u w:val="single"/>
        </w:rPr>
        <w:t>Communication / Radio Packs (</w:t>
      </w:r>
      <w:r w:rsidR="00885C68">
        <w:rPr>
          <w:rFonts w:asciiTheme="majorHAnsi" w:hAnsiTheme="majorHAnsi"/>
          <w:b/>
          <w:sz w:val="24"/>
          <w:szCs w:val="24"/>
          <w:u w:val="single"/>
        </w:rPr>
        <w:t>$</w:t>
      </w:r>
      <w:r w:rsidRPr="00744B09">
        <w:rPr>
          <w:rFonts w:asciiTheme="majorHAnsi" w:hAnsiTheme="majorHAnsi"/>
          <w:b/>
          <w:sz w:val="24"/>
          <w:szCs w:val="24"/>
          <w:u w:val="single"/>
        </w:rPr>
        <w:t>1</w:t>
      </w:r>
      <w:r w:rsidR="00885C68">
        <w:rPr>
          <w:rFonts w:asciiTheme="majorHAnsi" w:hAnsiTheme="majorHAnsi"/>
          <w:b/>
          <w:sz w:val="24"/>
          <w:szCs w:val="24"/>
          <w:u w:val="single"/>
        </w:rPr>
        <w:t>,</w:t>
      </w:r>
      <w:r w:rsidRPr="00744B09">
        <w:rPr>
          <w:rFonts w:asciiTheme="majorHAnsi" w:hAnsiTheme="majorHAnsi"/>
          <w:b/>
          <w:sz w:val="24"/>
          <w:szCs w:val="24"/>
          <w:u w:val="single"/>
        </w:rPr>
        <w:t>049.73)</w:t>
      </w:r>
      <w:r w:rsidRPr="00744B09">
        <w:rPr>
          <w:rFonts w:asciiTheme="majorHAnsi" w:hAnsiTheme="majorHAnsi"/>
          <w:sz w:val="24"/>
          <w:szCs w:val="24"/>
        </w:rPr>
        <w:t xml:space="preserve"> – PNA will purchase 24 sets of two way radios which will be</w:t>
      </w:r>
      <w:r w:rsidR="00516C1B" w:rsidRPr="00744B09">
        <w:rPr>
          <w:rFonts w:asciiTheme="majorHAnsi" w:hAnsiTheme="majorHAnsi"/>
          <w:sz w:val="24"/>
          <w:szCs w:val="24"/>
        </w:rPr>
        <w:t xml:space="preserve"> geographically dispersed</w:t>
      </w:r>
      <w:r w:rsidRPr="00744B09">
        <w:rPr>
          <w:rFonts w:asciiTheme="majorHAnsi" w:hAnsiTheme="majorHAnsi"/>
          <w:sz w:val="24"/>
          <w:szCs w:val="24"/>
        </w:rPr>
        <w:t xml:space="preserve"> among PNA residents who will be trained in how to operate the equipment in case of an emergency.</w:t>
      </w:r>
    </w:p>
    <w:p w:rsidR="00E34492" w:rsidRPr="00744B09" w:rsidRDefault="00E34492" w:rsidP="00E34492">
      <w:pPr>
        <w:ind w:firstLine="720"/>
        <w:rPr>
          <w:rFonts w:asciiTheme="majorHAnsi" w:hAnsiTheme="majorHAnsi"/>
          <w:sz w:val="24"/>
          <w:szCs w:val="24"/>
        </w:rPr>
      </w:pPr>
    </w:p>
    <w:p w:rsidR="00791B53" w:rsidRPr="00744B09" w:rsidRDefault="00E34492" w:rsidP="00516C1B">
      <w:pPr>
        <w:pStyle w:val="Heading2"/>
        <w:rPr>
          <w:color w:val="auto"/>
          <w:sz w:val="24"/>
          <w:szCs w:val="24"/>
        </w:rPr>
      </w:pPr>
      <w:r w:rsidRPr="00744B09">
        <w:rPr>
          <w:color w:val="auto"/>
          <w:sz w:val="24"/>
          <w:szCs w:val="24"/>
        </w:rPr>
        <w:lastRenderedPageBreak/>
        <w:t>Distribution of Backpacks</w:t>
      </w:r>
      <w:r w:rsidR="005766C7" w:rsidRPr="00744B09">
        <w:rPr>
          <w:color w:val="auto"/>
          <w:sz w:val="24"/>
          <w:szCs w:val="24"/>
        </w:rPr>
        <w:t xml:space="preserve"> &amp; Backpack Contents</w:t>
      </w:r>
      <w:r w:rsidRPr="00744B09">
        <w:rPr>
          <w:color w:val="auto"/>
          <w:sz w:val="24"/>
          <w:szCs w:val="24"/>
        </w:rPr>
        <w:t xml:space="preserve"> – </w:t>
      </w:r>
    </w:p>
    <w:p w:rsidR="00791B53" w:rsidRPr="00744B09" w:rsidRDefault="00E34492" w:rsidP="00516C1B">
      <w:pPr>
        <w:pStyle w:val="Heading3"/>
        <w:rPr>
          <w:b w:val="0"/>
          <w:color w:val="auto"/>
          <w:sz w:val="24"/>
          <w:szCs w:val="24"/>
        </w:rPr>
      </w:pPr>
      <w:r w:rsidRPr="00744B09">
        <w:rPr>
          <w:b w:val="0"/>
          <w:color w:val="auto"/>
          <w:sz w:val="24"/>
          <w:szCs w:val="24"/>
        </w:rPr>
        <w:t xml:space="preserve">Rick suggested that Board Members and Emergency Preparedness Committee Members be the first to purchase these supplies to set an example for the rest of the neighborhood. </w:t>
      </w:r>
    </w:p>
    <w:p w:rsidR="00791B53" w:rsidRPr="00744B09" w:rsidRDefault="00791B53" w:rsidP="00516C1B">
      <w:pPr>
        <w:pStyle w:val="Heading3"/>
        <w:rPr>
          <w:b w:val="0"/>
          <w:color w:val="auto"/>
          <w:sz w:val="24"/>
          <w:szCs w:val="24"/>
        </w:rPr>
      </w:pPr>
      <w:r w:rsidRPr="00744B09">
        <w:rPr>
          <w:b w:val="0"/>
          <w:color w:val="auto"/>
          <w:sz w:val="24"/>
          <w:szCs w:val="24"/>
        </w:rPr>
        <w:t>Other methods of distribution suggested</w:t>
      </w:r>
      <w:r w:rsidR="00516C1B" w:rsidRPr="00744B09">
        <w:rPr>
          <w:b w:val="0"/>
          <w:color w:val="auto"/>
          <w:sz w:val="24"/>
          <w:szCs w:val="24"/>
        </w:rPr>
        <w:t xml:space="preserve"> include</w:t>
      </w:r>
      <w:r w:rsidRPr="00744B09">
        <w:rPr>
          <w:b w:val="0"/>
          <w:color w:val="auto"/>
          <w:sz w:val="24"/>
          <w:szCs w:val="24"/>
        </w:rPr>
        <w:t xml:space="preserve"> using Palisades School, Palisades Market, area potlucks and picnics, and advertising in the LO Review.  </w:t>
      </w:r>
    </w:p>
    <w:p w:rsidR="00791B53" w:rsidRPr="00744B09" w:rsidRDefault="00791B53" w:rsidP="00516C1B">
      <w:pPr>
        <w:pStyle w:val="Heading3"/>
        <w:rPr>
          <w:b w:val="0"/>
          <w:color w:val="auto"/>
          <w:sz w:val="24"/>
          <w:szCs w:val="24"/>
        </w:rPr>
      </w:pPr>
      <w:r w:rsidRPr="00744B09">
        <w:rPr>
          <w:b w:val="0"/>
          <w:color w:val="auto"/>
          <w:sz w:val="24"/>
          <w:szCs w:val="24"/>
        </w:rPr>
        <w:t>Consensus was reached that the most effective way to distribute the backpacks would be to have Area Reps go door-to-</w:t>
      </w:r>
      <w:r w:rsidR="00516C1B" w:rsidRPr="00744B09">
        <w:rPr>
          <w:b w:val="0"/>
          <w:color w:val="auto"/>
          <w:sz w:val="24"/>
          <w:szCs w:val="24"/>
        </w:rPr>
        <w:t>door</w:t>
      </w:r>
      <w:r w:rsidRPr="00744B09">
        <w:rPr>
          <w:b w:val="0"/>
          <w:color w:val="auto"/>
          <w:sz w:val="24"/>
          <w:szCs w:val="24"/>
        </w:rPr>
        <w:t>.</w:t>
      </w:r>
    </w:p>
    <w:p w:rsidR="005766C7" w:rsidRPr="00744B09" w:rsidRDefault="00791B53" w:rsidP="005766C7">
      <w:pPr>
        <w:pStyle w:val="Heading3"/>
        <w:rPr>
          <w:b w:val="0"/>
          <w:color w:val="auto"/>
          <w:sz w:val="24"/>
          <w:szCs w:val="24"/>
        </w:rPr>
      </w:pPr>
      <w:r w:rsidRPr="00744B09">
        <w:rPr>
          <w:b w:val="0"/>
          <w:color w:val="auto"/>
          <w:sz w:val="24"/>
          <w:szCs w:val="24"/>
        </w:rPr>
        <w:t>Christine Wynne agreed to develop a  handout to facilitate the door-to-door conversation</w:t>
      </w:r>
      <w:r w:rsidR="00516C1B" w:rsidRPr="00744B09">
        <w:rPr>
          <w:b w:val="0"/>
          <w:color w:val="auto"/>
          <w:sz w:val="24"/>
          <w:szCs w:val="24"/>
        </w:rPr>
        <w:t xml:space="preserve"> (due 1/30)</w:t>
      </w:r>
      <w:r w:rsidRPr="00744B09">
        <w:rPr>
          <w:b w:val="0"/>
          <w:color w:val="auto"/>
          <w:sz w:val="24"/>
          <w:szCs w:val="24"/>
        </w:rPr>
        <w:t>.  It</w:t>
      </w:r>
      <w:r w:rsidR="00516C1B" w:rsidRPr="00744B09">
        <w:rPr>
          <w:b w:val="0"/>
          <w:color w:val="auto"/>
          <w:sz w:val="24"/>
          <w:szCs w:val="24"/>
        </w:rPr>
        <w:t xml:space="preserve"> would include such items </w:t>
      </w:r>
      <w:r w:rsidR="00554F84" w:rsidRPr="00744B09">
        <w:rPr>
          <w:b w:val="0"/>
          <w:color w:val="auto"/>
          <w:sz w:val="24"/>
          <w:szCs w:val="24"/>
        </w:rPr>
        <w:t>as:</w:t>
      </w:r>
      <w:r w:rsidR="00516C1B" w:rsidRPr="00744B09">
        <w:rPr>
          <w:b w:val="0"/>
          <w:color w:val="auto"/>
          <w:sz w:val="24"/>
          <w:szCs w:val="24"/>
        </w:rPr>
        <w:t xml:space="preserve"> o</w:t>
      </w:r>
      <w:r w:rsidRPr="00744B09">
        <w:rPr>
          <w:b w:val="0"/>
          <w:color w:val="auto"/>
          <w:sz w:val="24"/>
          <w:szCs w:val="24"/>
        </w:rPr>
        <w:t>rder sheet for the Emergency Prep</w:t>
      </w:r>
      <w:r w:rsidR="00516C1B" w:rsidRPr="00744B09">
        <w:rPr>
          <w:b w:val="0"/>
          <w:color w:val="auto"/>
          <w:sz w:val="24"/>
          <w:szCs w:val="24"/>
        </w:rPr>
        <w:t>aredness Kit, PNA web address, l</w:t>
      </w:r>
      <w:r w:rsidRPr="00744B09">
        <w:rPr>
          <w:b w:val="0"/>
          <w:color w:val="auto"/>
          <w:sz w:val="24"/>
          <w:szCs w:val="24"/>
        </w:rPr>
        <w:t>ist of supplies needed to complete emergency preparedness kit, name and contact info for area rep, emergency procedures, and a freebie gas turn off key.</w:t>
      </w:r>
    </w:p>
    <w:p w:rsidR="005766C7" w:rsidRPr="00744B09" w:rsidRDefault="005766C7" w:rsidP="005766C7">
      <w:pPr>
        <w:pStyle w:val="Heading3"/>
        <w:rPr>
          <w:b w:val="0"/>
          <w:color w:val="auto"/>
          <w:sz w:val="24"/>
          <w:szCs w:val="24"/>
        </w:rPr>
      </w:pPr>
      <w:r w:rsidRPr="00744B09">
        <w:rPr>
          <w:b w:val="0"/>
          <w:color w:val="auto"/>
          <w:sz w:val="24"/>
          <w:szCs w:val="24"/>
        </w:rPr>
        <w:t xml:space="preserve">Rick preferred to sell the gas turnoff key separately in order to cover costs.  Gail would like to put them in the backpacks.  Consensus was reached that the wrenches would be useful freebies to start the door to door discussion.  If needed, the price of the backpacks will be increased to cover costs.  </w:t>
      </w:r>
    </w:p>
    <w:p w:rsidR="00791B53" w:rsidRPr="00744B09" w:rsidRDefault="00791B53" w:rsidP="005766C7">
      <w:pPr>
        <w:pStyle w:val="Heading3"/>
        <w:rPr>
          <w:b w:val="0"/>
          <w:color w:val="auto"/>
          <w:sz w:val="24"/>
          <w:szCs w:val="24"/>
        </w:rPr>
      </w:pPr>
      <w:r w:rsidRPr="00744B09">
        <w:rPr>
          <w:b w:val="0"/>
          <w:color w:val="auto"/>
          <w:sz w:val="24"/>
          <w:szCs w:val="24"/>
        </w:rPr>
        <w:t xml:space="preserve">Mark suggested that the backpacks could be somewhat “customized,” but it was agreed that would complicate the process.  Numerous attendees commented that the backpacks need some identification as emergency preparedness – use tape or a label to identify.  </w:t>
      </w:r>
    </w:p>
    <w:p w:rsidR="005766C7" w:rsidRPr="00744B09" w:rsidRDefault="00791B53" w:rsidP="00744B09">
      <w:pPr>
        <w:pStyle w:val="Heading2"/>
        <w:rPr>
          <w:color w:val="auto"/>
          <w:sz w:val="24"/>
          <w:szCs w:val="24"/>
        </w:rPr>
      </w:pPr>
      <w:r w:rsidRPr="00744B09">
        <w:rPr>
          <w:color w:val="auto"/>
          <w:sz w:val="24"/>
          <w:szCs w:val="24"/>
        </w:rPr>
        <w:t xml:space="preserve">Radios – </w:t>
      </w:r>
    </w:p>
    <w:p w:rsidR="00791B53" w:rsidRPr="00744B09" w:rsidRDefault="00791B53" w:rsidP="00744B09">
      <w:pPr>
        <w:pStyle w:val="Heading3"/>
        <w:numPr>
          <w:ilvl w:val="0"/>
          <w:numId w:val="0"/>
        </w:numPr>
        <w:ind w:left="1440"/>
        <w:rPr>
          <w:b w:val="0"/>
          <w:color w:val="auto"/>
          <w:sz w:val="24"/>
          <w:szCs w:val="24"/>
        </w:rPr>
      </w:pPr>
      <w:r w:rsidRPr="00744B09">
        <w:rPr>
          <w:b w:val="0"/>
          <w:color w:val="auto"/>
          <w:sz w:val="24"/>
          <w:szCs w:val="24"/>
        </w:rPr>
        <w:t>Rick to provide duties / responsibilities of people that have the radios.</w:t>
      </w:r>
    </w:p>
    <w:p w:rsidR="005766C7" w:rsidRPr="00744B09" w:rsidRDefault="005766C7" w:rsidP="005766C7">
      <w:pPr>
        <w:pStyle w:val="Heading2"/>
        <w:rPr>
          <w:color w:val="auto"/>
          <w:sz w:val="24"/>
          <w:szCs w:val="24"/>
        </w:rPr>
      </w:pPr>
      <w:r w:rsidRPr="00744B09">
        <w:rPr>
          <w:color w:val="auto"/>
          <w:sz w:val="24"/>
          <w:szCs w:val="24"/>
        </w:rPr>
        <w:t>Other Emergency Preparedness Items</w:t>
      </w:r>
    </w:p>
    <w:p w:rsidR="005766C7" w:rsidRPr="00744B09" w:rsidRDefault="00791B53" w:rsidP="005766C7">
      <w:pPr>
        <w:pStyle w:val="Heading3"/>
        <w:rPr>
          <w:b w:val="0"/>
          <w:color w:val="auto"/>
          <w:sz w:val="24"/>
          <w:szCs w:val="24"/>
        </w:rPr>
      </w:pPr>
      <w:r w:rsidRPr="00744B09">
        <w:rPr>
          <w:b w:val="0"/>
          <w:color w:val="auto"/>
          <w:sz w:val="24"/>
          <w:szCs w:val="24"/>
        </w:rPr>
        <w:t>Reminder to at</w:t>
      </w:r>
      <w:r w:rsidR="00DF09CA" w:rsidRPr="00744B09">
        <w:rPr>
          <w:b w:val="0"/>
          <w:color w:val="auto"/>
          <w:sz w:val="24"/>
          <w:szCs w:val="24"/>
        </w:rPr>
        <w:t>tend CERT if possible.</w:t>
      </w:r>
    </w:p>
    <w:p w:rsidR="005766C7" w:rsidRPr="00744B09" w:rsidRDefault="00DF09CA" w:rsidP="005766C7">
      <w:pPr>
        <w:pStyle w:val="Heading3"/>
        <w:rPr>
          <w:b w:val="0"/>
          <w:color w:val="auto"/>
          <w:sz w:val="24"/>
          <w:szCs w:val="24"/>
        </w:rPr>
      </w:pPr>
      <w:r w:rsidRPr="00744B09">
        <w:rPr>
          <w:b w:val="0"/>
          <w:color w:val="auto"/>
          <w:sz w:val="24"/>
          <w:szCs w:val="24"/>
        </w:rPr>
        <w:t xml:space="preserve">Carolyn asked </w:t>
      </w:r>
      <w:r w:rsidR="005766C7" w:rsidRPr="00744B09">
        <w:rPr>
          <w:b w:val="0"/>
          <w:color w:val="auto"/>
          <w:sz w:val="24"/>
          <w:szCs w:val="24"/>
        </w:rPr>
        <w:t xml:space="preserve">whether there a specific gathering location has been identified in the event of an emergency.  Rick responded:  </w:t>
      </w:r>
      <w:r w:rsidRPr="00744B09">
        <w:rPr>
          <w:b w:val="0"/>
          <w:color w:val="auto"/>
          <w:sz w:val="24"/>
          <w:szCs w:val="24"/>
        </w:rPr>
        <w:t>No, shelter in place</w:t>
      </w:r>
      <w:r w:rsidR="005766C7" w:rsidRPr="00744B09">
        <w:rPr>
          <w:b w:val="0"/>
          <w:color w:val="auto"/>
          <w:sz w:val="24"/>
          <w:szCs w:val="24"/>
        </w:rPr>
        <w:t>,</w:t>
      </w:r>
      <w:r w:rsidRPr="00744B09">
        <w:rPr>
          <w:b w:val="0"/>
          <w:color w:val="auto"/>
          <w:sz w:val="24"/>
          <w:szCs w:val="24"/>
        </w:rPr>
        <w:t xml:space="preserve"> if at all possible.</w:t>
      </w:r>
    </w:p>
    <w:p w:rsidR="005766C7" w:rsidRPr="00744B09" w:rsidRDefault="00DF09CA" w:rsidP="00791B53">
      <w:pPr>
        <w:pStyle w:val="Heading3"/>
        <w:rPr>
          <w:b w:val="0"/>
          <w:color w:val="auto"/>
          <w:sz w:val="24"/>
          <w:szCs w:val="24"/>
        </w:rPr>
      </w:pPr>
      <w:r w:rsidRPr="00744B09">
        <w:rPr>
          <w:b w:val="0"/>
          <w:color w:val="auto"/>
          <w:sz w:val="24"/>
          <w:szCs w:val="24"/>
        </w:rPr>
        <w:t>Bookkeeping – A new account will be established at Bank of Oswego</w:t>
      </w:r>
      <w:r w:rsidR="005766C7" w:rsidRPr="00744B09">
        <w:rPr>
          <w:b w:val="0"/>
          <w:color w:val="auto"/>
          <w:sz w:val="24"/>
          <w:szCs w:val="24"/>
        </w:rPr>
        <w:t>.</w:t>
      </w:r>
      <w:r w:rsidRPr="00744B09">
        <w:rPr>
          <w:b w:val="0"/>
          <w:color w:val="auto"/>
          <w:sz w:val="24"/>
          <w:szCs w:val="24"/>
        </w:rPr>
        <w:t xml:space="preserve"> Palisades Neighborhood Association EP (Emergency Preparedness)</w:t>
      </w:r>
      <w:r w:rsidR="005766C7" w:rsidRPr="00744B09">
        <w:rPr>
          <w:b w:val="0"/>
          <w:color w:val="auto"/>
          <w:sz w:val="24"/>
          <w:szCs w:val="24"/>
        </w:rPr>
        <w:t>.</w:t>
      </w:r>
    </w:p>
    <w:p w:rsidR="00406B99" w:rsidRDefault="00406B99">
      <w:pPr>
        <w:rPr>
          <w:rFonts w:asciiTheme="majorHAnsi" w:eastAsiaTheme="majorEastAsia" w:hAnsiTheme="majorHAnsi" w:cstheme="majorBidi"/>
          <w:b/>
          <w:bCs/>
          <w:sz w:val="24"/>
          <w:szCs w:val="24"/>
        </w:rPr>
      </w:pPr>
      <w:r>
        <w:rPr>
          <w:sz w:val="24"/>
          <w:szCs w:val="24"/>
        </w:rPr>
        <w:br w:type="page"/>
      </w:r>
    </w:p>
    <w:p w:rsidR="005766C7" w:rsidRPr="00744B09" w:rsidRDefault="00DF09CA" w:rsidP="005766C7">
      <w:pPr>
        <w:pStyle w:val="Heading1"/>
        <w:rPr>
          <w:color w:val="auto"/>
          <w:sz w:val="24"/>
          <w:szCs w:val="24"/>
        </w:rPr>
      </w:pPr>
      <w:r w:rsidRPr="00744B09">
        <w:rPr>
          <w:color w:val="auto"/>
          <w:sz w:val="24"/>
          <w:szCs w:val="24"/>
        </w:rPr>
        <w:lastRenderedPageBreak/>
        <w:t xml:space="preserve">PNA Boundaries </w:t>
      </w:r>
      <w:r w:rsidR="00252624">
        <w:rPr>
          <w:color w:val="auto"/>
          <w:sz w:val="24"/>
          <w:szCs w:val="24"/>
        </w:rPr>
        <w:t>(Gail)</w:t>
      </w:r>
    </w:p>
    <w:p w:rsidR="00DF09CA" w:rsidRPr="00744B09" w:rsidRDefault="00DF09CA" w:rsidP="005766C7">
      <w:pPr>
        <w:pStyle w:val="Heading1"/>
        <w:numPr>
          <w:ilvl w:val="0"/>
          <w:numId w:val="0"/>
        </w:numPr>
        <w:rPr>
          <w:b w:val="0"/>
          <w:color w:val="auto"/>
          <w:sz w:val="24"/>
          <w:szCs w:val="24"/>
        </w:rPr>
      </w:pPr>
      <w:r w:rsidRPr="00744B09">
        <w:rPr>
          <w:b w:val="0"/>
          <w:color w:val="auto"/>
          <w:sz w:val="24"/>
          <w:szCs w:val="24"/>
        </w:rPr>
        <w:t xml:space="preserve">Other neighborhood associations have inquired at the City about subdividing.  Gail raised the following reasons for examining this issue for PNA:  </w:t>
      </w:r>
      <w:r w:rsidR="005766C7" w:rsidRPr="00744B09">
        <w:rPr>
          <w:b w:val="0"/>
          <w:color w:val="auto"/>
          <w:sz w:val="24"/>
          <w:szCs w:val="24"/>
        </w:rPr>
        <w:t>c</w:t>
      </w:r>
      <w:r w:rsidRPr="00744B09">
        <w:rPr>
          <w:b w:val="0"/>
          <w:color w:val="auto"/>
          <w:sz w:val="24"/>
          <w:szCs w:val="24"/>
        </w:rPr>
        <w:t xml:space="preserve">ommunication, </w:t>
      </w:r>
      <w:r w:rsidR="005766C7" w:rsidRPr="00744B09">
        <w:rPr>
          <w:b w:val="0"/>
          <w:color w:val="auto"/>
          <w:sz w:val="24"/>
          <w:szCs w:val="24"/>
        </w:rPr>
        <w:t>neighborhood feel, school boundaries</w:t>
      </w:r>
      <w:r w:rsidRPr="00744B09">
        <w:rPr>
          <w:b w:val="0"/>
          <w:color w:val="auto"/>
          <w:sz w:val="24"/>
          <w:szCs w:val="24"/>
        </w:rPr>
        <w:t xml:space="preserve">.  </w:t>
      </w:r>
    </w:p>
    <w:p w:rsidR="00DF09CA" w:rsidRPr="00744B09" w:rsidRDefault="00DF09CA" w:rsidP="005766C7">
      <w:pPr>
        <w:pStyle w:val="Heading2"/>
        <w:rPr>
          <w:b w:val="0"/>
          <w:color w:val="auto"/>
          <w:sz w:val="24"/>
          <w:szCs w:val="24"/>
        </w:rPr>
      </w:pPr>
      <w:r w:rsidRPr="00744B09">
        <w:rPr>
          <w:b w:val="0"/>
          <w:color w:val="auto"/>
          <w:sz w:val="24"/>
          <w:szCs w:val="24"/>
        </w:rPr>
        <w:t xml:space="preserve">Mark thought this sounded like work and would potentially reduce the influence of PNA.  </w:t>
      </w:r>
    </w:p>
    <w:p w:rsidR="00DF09CA" w:rsidRPr="00744B09" w:rsidRDefault="00DF09CA" w:rsidP="005766C7">
      <w:pPr>
        <w:pStyle w:val="Heading2"/>
        <w:rPr>
          <w:b w:val="0"/>
          <w:color w:val="auto"/>
          <w:sz w:val="24"/>
          <w:szCs w:val="24"/>
        </w:rPr>
      </w:pPr>
      <w:r w:rsidRPr="00744B09">
        <w:rPr>
          <w:b w:val="0"/>
          <w:color w:val="auto"/>
          <w:sz w:val="24"/>
          <w:szCs w:val="24"/>
        </w:rPr>
        <w:t>Albie said boundaries are not driving the issues Gail mentioned.</w:t>
      </w:r>
    </w:p>
    <w:p w:rsidR="005766C7" w:rsidRPr="00744B09" w:rsidRDefault="00DF09CA" w:rsidP="005766C7">
      <w:pPr>
        <w:pStyle w:val="Heading2"/>
        <w:rPr>
          <w:b w:val="0"/>
          <w:color w:val="auto"/>
          <w:sz w:val="24"/>
          <w:szCs w:val="24"/>
        </w:rPr>
      </w:pPr>
      <w:r w:rsidRPr="00744B09">
        <w:rPr>
          <w:b w:val="0"/>
          <w:color w:val="auto"/>
          <w:sz w:val="24"/>
          <w:szCs w:val="24"/>
        </w:rPr>
        <w:t xml:space="preserve">Katherine thought the timing was not right, given that the City just awarded </w:t>
      </w:r>
      <w:r w:rsidR="005766C7" w:rsidRPr="00744B09">
        <w:rPr>
          <w:b w:val="0"/>
          <w:color w:val="auto"/>
          <w:sz w:val="24"/>
          <w:szCs w:val="24"/>
        </w:rPr>
        <w:t>PNA a grant.  Also, agreeing with M</w:t>
      </w:r>
      <w:r w:rsidRPr="00744B09">
        <w:rPr>
          <w:b w:val="0"/>
          <w:color w:val="auto"/>
          <w:sz w:val="24"/>
          <w:szCs w:val="24"/>
        </w:rPr>
        <w:t>ark on the potential influence of PNA.</w:t>
      </w:r>
    </w:p>
    <w:p w:rsidR="00DF09CA" w:rsidRPr="00744B09" w:rsidRDefault="00DF09CA" w:rsidP="005766C7">
      <w:pPr>
        <w:pStyle w:val="Heading2"/>
        <w:rPr>
          <w:b w:val="0"/>
          <w:color w:val="auto"/>
          <w:sz w:val="24"/>
          <w:szCs w:val="24"/>
        </w:rPr>
      </w:pPr>
      <w:r w:rsidRPr="00744B09">
        <w:rPr>
          <w:b w:val="0"/>
          <w:color w:val="auto"/>
          <w:sz w:val="24"/>
          <w:szCs w:val="24"/>
        </w:rPr>
        <w:t>Lydia – Small boundary changes may be more palatable.</w:t>
      </w:r>
    </w:p>
    <w:p w:rsidR="00DF09CA" w:rsidRPr="00744B09" w:rsidRDefault="00DF09CA" w:rsidP="00791B53">
      <w:pPr>
        <w:rPr>
          <w:rFonts w:asciiTheme="majorHAnsi" w:hAnsiTheme="majorHAnsi"/>
          <w:sz w:val="24"/>
          <w:szCs w:val="24"/>
        </w:rPr>
      </w:pPr>
    </w:p>
    <w:p w:rsidR="00DF09CA" w:rsidRPr="00744B09" w:rsidRDefault="00DF09CA" w:rsidP="00791B53">
      <w:pPr>
        <w:rPr>
          <w:rFonts w:asciiTheme="majorHAnsi" w:hAnsiTheme="majorHAnsi"/>
          <w:sz w:val="24"/>
          <w:szCs w:val="24"/>
        </w:rPr>
      </w:pPr>
    </w:p>
    <w:p w:rsidR="005766C7" w:rsidRPr="00744B09" w:rsidRDefault="00252624" w:rsidP="005766C7">
      <w:pPr>
        <w:pStyle w:val="Heading1"/>
        <w:rPr>
          <w:color w:val="auto"/>
          <w:sz w:val="24"/>
          <w:szCs w:val="24"/>
        </w:rPr>
      </w:pPr>
      <w:r>
        <w:rPr>
          <w:color w:val="auto"/>
          <w:sz w:val="24"/>
          <w:szCs w:val="24"/>
        </w:rPr>
        <w:t xml:space="preserve">New Business </w:t>
      </w:r>
    </w:p>
    <w:p w:rsidR="00DF09CA" w:rsidRPr="00744B09" w:rsidRDefault="00DF09CA" w:rsidP="005766C7">
      <w:pPr>
        <w:pStyle w:val="Heading2"/>
        <w:rPr>
          <w:b w:val="0"/>
          <w:color w:val="auto"/>
          <w:sz w:val="24"/>
          <w:szCs w:val="24"/>
        </w:rPr>
      </w:pPr>
      <w:r w:rsidRPr="00744B09">
        <w:rPr>
          <w:b w:val="0"/>
          <w:color w:val="auto"/>
          <w:sz w:val="24"/>
          <w:szCs w:val="24"/>
        </w:rPr>
        <w:t xml:space="preserve">Doug Rich moved to have PNA take a position on the preservation of CSA’s at Luscher Farm.  Katherine </w:t>
      </w:r>
      <w:r w:rsidR="005766C7" w:rsidRPr="00744B09">
        <w:rPr>
          <w:b w:val="0"/>
          <w:color w:val="auto"/>
          <w:sz w:val="24"/>
          <w:szCs w:val="24"/>
        </w:rPr>
        <w:t>felt that there wa</w:t>
      </w:r>
      <w:r w:rsidRPr="00744B09">
        <w:rPr>
          <w:b w:val="0"/>
          <w:color w:val="auto"/>
          <w:sz w:val="24"/>
          <w:szCs w:val="24"/>
        </w:rPr>
        <w:t xml:space="preserve">s not enough information at </w:t>
      </w:r>
      <w:r w:rsidR="005766C7" w:rsidRPr="00744B09">
        <w:rPr>
          <w:b w:val="0"/>
          <w:color w:val="auto"/>
          <w:sz w:val="24"/>
          <w:szCs w:val="24"/>
        </w:rPr>
        <w:t>the</w:t>
      </w:r>
      <w:r w:rsidRPr="00744B09">
        <w:rPr>
          <w:b w:val="0"/>
          <w:color w:val="auto"/>
          <w:sz w:val="24"/>
          <w:szCs w:val="24"/>
        </w:rPr>
        <w:t xml:space="preserve"> time</w:t>
      </w:r>
      <w:r w:rsidR="005766C7" w:rsidRPr="00744B09">
        <w:rPr>
          <w:b w:val="0"/>
          <w:color w:val="auto"/>
          <w:sz w:val="24"/>
          <w:szCs w:val="24"/>
        </w:rPr>
        <w:t xml:space="preserve"> for PNA</w:t>
      </w:r>
      <w:r w:rsidRPr="00744B09">
        <w:rPr>
          <w:b w:val="0"/>
          <w:color w:val="auto"/>
          <w:sz w:val="24"/>
          <w:szCs w:val="24"/>
        </w:rPr>
        <w:t xml:space="preserve"> to take such a position.  It would be useful to hav</w:t>
      </w:r>
      <w:r w:rsidR="005766C7" w:rsidRPr="00744B09">
        <w:rPr>
          <w:b w:val="0"/>
          <w:color w:val="auto"/>
          <w:sz w:val="24"/>
          <w:szCs w:val="24"/>
        </w:rPr>
        <w:t>e somebody from the City</w:t>
      </w:r>
      <w:r w:rsidRPr="00744B09">
        <w:rPr>
          <w:b w:val="0"/>
          <w:color w:val="auto"/>
          <w:sz w:val="24"/>
          <w:szCs w:val="24"/>
        </w:rPr>
        <w:t xml:space="preserve"> talk about Luscher F</w:t>
      </w:r>
      <w:r w:rsidR="005766C7" w:rsidRPr="00744B09">
        <w:rPr>
          <w:b w:val="0"/>
          <w:color w:val="auto"/>
          <w:sz w:val="24"/>
          <w:szCs w:val="24"/>
        </w:rPr>
        <w:t>arm to educate PNA about the</w:t>
      </w:r>
      <w:r w:rsidRPr="00744B09">
        <w:rPr>
          <w:b w:val="0"/>
          <w:color w:val="auto"/>
          <w:sz w:val="24"/>
          <w:szCs w:val="24"/>
        </w:rPr>
        <w:t xml:space="preserve"> process and the status of the changes.</w:t>
      </w:r>
    </w:p>
    <w:p w:rsidR="00DF09CA" w:rsidRPr="00744B09" w:rsidRDefault="00DF09CA" w:rsidP="00791B53">
      <w:pPr>
        <w:rPr>
          <w:rFonts w:asciiTheme="majorHAnsi" w:hAnsiTheme="majorHAnsi"/>
          <w:sz w:val="24"/>
          <w:szCs w:val="24"/>
        </w:rPr>
      </w:pPr>
    </w:p>
    <w:p w:rsidR="00744B09" w:rsidRPr="00744B09" w:rsidRDefault="00744B09" w:rsidP="005766C7">
      <w:pPr>
        <w:pStyle w:val="Heading2"/>
        <w:rPr>
          <w:b w:val="0"/>
          <w:color w:val="auto"/>
          <w:sz w:val="24"/>
          <w:szCs w:val="24"/>
        </w:rPr>
      </w:pPr>
      <w:r w:rsidRPr="00744B09">
        <w:rPr>
          <w:b w:val="0"/>
          <w:color w:val="auto"/>
          <w:sz w:val="24"/>
          <w:szCs w:val="24"/>
        </w:rPr>
        <w:t>Upcoming Meetings</w:t>
      </w:r>
    </w:p>
    <w:p w:rsidR="00DF09CA" w:rsidRPr="00744B09" w:rsidRDefault="00DF09CA" w:rsidP="00744B09">
      <w:pPr>
        <w:pStyle w:val="Heading3"/>
        <w:rPr>
          <w:b w:val="0"/>
          <w:color w:val="auto"/>
          <w:sz w:val="24"/>
          <w:szCs w:val="24"/>
        </w:rPr>
      </w:pPr>
      <w:r w:rsidRPr="00744B09">
        <w:rPr>
          <w:b w:val="0"/>
          <w:color w:val="auto"/>
          <w:sz w:val="24"/>
          <w:szCs w:val="24"/>
        </w:rPr>
        <w:t>PNA Elections in April</w:t>
      </w:r>
      <w:r w:rsidR="005766C7" w:rsidRPr="00744B09">
        <w:rPr>
          <w:b w:val="0"/>
          <w:color w:val="auto"/>
          <w:sz w:val="24"/>
          <w:szCs w:val="24"/>
        </w:rPr>
        <w:t xml:space="preserve"> – TBA.</w:t>
      </w:r>
    </w:p>
    <w:p w:rsidR="00744B09" w:rsidRPr="00744B09" w:rsidRDefault="00DF09CA" w:rsidP="005766C7">
      <w:pPr>
        <w:pStyle w:val="Heading3"/>
        <w:rPr>
          <w:b w:val="0"/>
          <w:color w:val="auto"/>
          <w:sz w:val="24"/>
          <w:szCs w:val="24"/>
        </w:rPr>
      </w:pPr>
      <w:r w:rsidRPr="00744B09">
        <w:rPr>
          <w:b w:val="0"/>
          <w:color w:val="auto"/>
          <w:sz w:val="24"/>
          <w:szCs w:val="24"/>
        </w:rPr>
        <w:t xml:space="preserve">Downtown </w:t>
      </w:r>
      <w:r w:rsidR="00744B09" w:rsidRPr="00744B09">
        <w:rPr>
          <w:b w:val="0"/>
          <w:color w:val="auto"/>
          <w:sz w:val="24"/>
          <w:szCs w:val="24"/>
        </w:rPr>
        <w:t xml:space="preserve">LO </w:t>
      </w:r>
      <w:r w:rsidRPr="00744B09">
        <w:rPr>
          <w:b w:val="0"/>
          <w:color w:val="auto"/>
          <w:sz w:val="24"/>
          <w:szCs w:val="24"/>
        </w:rPr>
        <w:t xml:space="preserve">Parking </w:t>
      </w:r>
      <w:r w:rsidR="00744B09" w:rsidRPr="00744B09">
        <w:rPr>
          <w:b w:val="0"/>
          <w:color w:val="auto"/>
          <w:sz w:val="24"/>
          <w:szCs w:val="24"/>
        </w:rPr>
        <w:t xml:space="preserve"> </w:t>
      </w:r>
      <w:r w:rsidRPr="00744B09">
        <w:rPr>
          <w:b w:val="0"/>
          <w:color w:val="auto"/>
          <w:sz w:val="24"/>
          <w:szCs w:val="24"/>
        </w:rPr>
        <w:t xml:space="preserve">Study </w:t>
      </w:r>
      <w:r w:rsidR="0006459F" w:rsidRPr="00744B09">
        <w:rPr>
          <w:b w:val="0"/>
          <w:color w:val="auto"/>
          <w:sz w:val="24"/>
          <w:szCs w:val="24"/>
        </w:rPr>
        <w:t>, 1/25</w:t>
      </w:r>
      <w:r w:rsidR="00744B09" w:rsidRPr="00744B09">
        <w:rPr>
          <w:b w:val="0"/>
          <w:color w:val="auto"/>
          <w:sz w:val="24"/>
          <w:szCs w:val="24"/>
        </w:rPr>
        <w:t xml:space="preserve">,  City Hall Council Chambers , </w:t>
      </w:r>
      <w:r w:rsidRPr="00744B09">
        <w:rPr>
          <w:b w:val="0"/>
          <w:color w:val="auto"/>
          <w:sz w:val="24"/>
          <w:szCs w:val="24"/>
        </w:rPr>
        <w:t>7-8 pm.</w:t>
      </w:r>
    </w:p>
    <w:p w:rsidR="00DF09CA" w:rsidRPr="00744B09" w:rsidRDefault="00744B09" w:rsidP="00791B53">
      <w:pPr>
        <w:pStyle w:val="Heading3"/>
        <w:rPr>
          <w:b w:val="0"/>
          <w:color w:val="auto"/>
          <w:sz w:val="24"/>
          <w:szCs w:val="24"/>
        </w:rPr>
      </w:pPr>
      <w:r w:rsidRPr="00744B09">
        <w:rPr>
          <w:b w:val="0"/>
          <w:color w:val="auto"/>
          <w:sz w:val="24"/>
          <w:szCs w:val="24"/>
        </w:rPr>
        <w:t>Citizen</w:t>
      </w:r>
      <w:r w:rsidR="00DF09CA" w:rsidRPr="00744B09">
        <w:rPr>
          <w:b w:val="0"/>
          <w:color w:val="auto"/>
          <w:sz w:val="24"/>
          <w:szCs w:val="24"/>
        </w:rPr>
        <w:t xml:space="preserve">s Advisory Committee Community Summit – Feb 2, 2012, Lakeridge HS </w:t>
      </w:r>
      <w:r w:rsidRPr="00744B09">
        <w:rPr>
          <w:b w:val="0"/>
          <w:color w:val="auto"/>
          <w:sz w:val="24"/>
          <w:szCs w:val="24"/>
        </w:rPr>
        <w:t>.  Inspiring Spaces and Places will be the discussion topic.</w:t>
      </w:r>
    </w:p>
    <w:p w:rsidR="00DF09CA" w:rsidRPr="00744B09" w:rsidRDefault="00744B09" w:rsidP="00744B09">
      <w:pPr>
        <w:pStyle w:val="Heading2"/>
        <w:rPr>
          <w:b w:val="0"/>
          <w:color w:val="auto"/>
          <w:sz w:val="24"/>
          <w:szCs w:val="24"/>
        </w:rPr>
      </w:pPr>
      <w:r w:rsidRPr="00744B09">
        <w:rPr>
          <w:b w:val="0"/>
          <w:color w:val="auto"/>
          <w:sz w:val="24"/>
          <w:szCs w:val="24"/>
        </w:rPr>
        <w:t>Miscellaneous – Gail shared information regarding future tenants at new Lake Grove Shopping Center.</w:t>
      </w:r>
    </w:p>
    <w:p w:rsidR="00744B09" w:rsidRDefault="00744B09" w:rsidP="00744B09">
      <w:pPr>
        <w:pStyle w:val="Heading1"/>
        <w:rPr>
          <w:color w:val="auto"/>
          <w:sz w:val="24"/>
          <w:szCs w:val="24"/>
        </w:rPr>
      </w:pPr>
      <w:r>
        <w:rPr>
          <w:color w:val="auto"/>
          <w:sz w:val="24"/>
          <w:szCs w:val="24"/>
        </w:rPr>
        <w:t>Adjourn</w:t>
      </w:r>
      <w:r w:rsidR="00252624">
        <w:rPr>
          <w:color w:val="auto"/>
          <w:sz w:val="24"/>
          <w:szCs w:val="24"/>
        </w:rPr>
        <w:t xml:space="preserve"> (Gail)</w:t>
      </w:r>
    </w:p>
    <w:p w:rsidR="00744B09" w:rsidRDefault="00744B09" w:rsidP="00744B09">
      <w:pPr>
        <w:pStyle w:val="Heading1"/>
        <w:numPr>
          <w:ilvl w:val="0"/>
          <w:numId w:val="0"/>
        </w:numPr>
        <w:rPr>
          <w:b w:val="0"/>
          <w:i/>
          <w:color w:val="auto"/>
          <w:sz w:val="24"/>
          <w:szCs w:val="24"/>
        </w:rPr>
      </w:pPr>
    </w:p>
    <w:p w:rsidR="00FE438A" w:rsidRPr="00744B09" w:rsidRDefault="00744B09" w:rsidP="00744B09">
      <w:pPr>
        <w:pStyle w:val="Heading1"/>
        <w:numPr>
          <w:ilvl w:val="0"/>
          <w:numId w:val="0"/>
        </w:numPr>
        <w:rPr>
          <w:b w:val="0"/>
          <w:i/>
          <w:color w:val="auto"/>
          <w:sz w:val="24"/>
          <w:szCs w:val="24"/>
        </w:rPr>
      </w:pPr>
      <w:r w:rsidRPr="00744B09">
        <w:rPr>
          <w:b w:val="0"/>
          <w:i/>
          <w:color w:val="auto"/>
          <w:sz w:val="24"/>
          <w:szCs w:val="24"/>
        </w:rPr>
        <w:t>Submitted by Katherine Shallenberger, 1/24/2012</w:t>
      </w:r>
      <w:r w:rsidR="00DF09CA" w:rsidRPr="00744B09">
        <w:rPr>
          <w:b w:val="0"/>
          <w:i/>
          <w:color w:val="auto"/>
          <w:sz w:val="24"/>
          <w:szCs w:val="24"/>
        </w:rPr>
        <w:t xml:space="preserve">  </w:t>
      </w:r>
      <w:r w:rsidR="00FE438A" w:rsidRPr="00744B09">
        <w:rPr>
          <w:b w:val="0"/>
          <w:i/>
          <w:color w:val="auto"/>
          <w:sz w:val="24"/>
          <w:szCs w:val="24"/>
        </w:rPr>
        <w:br w:type="page"/>
      </w:r>
    </w:p>
    <w:p w:rsidR="00791B53" w:rsidRPr="00FE438A" w:rsidRDefault="00FE438A" w:rsidP="00791B53">
      <w:pPr>
        <w:rPr>
          <w:b/>
        </w:rPr>
      </w:pPr>
      <w:r w:rsidRPr="00FE438A">
        <w:rPr>
          <w:b/>
        </w:rPr>
        <w:lastRenderedPageBreak/>
        <w:t>Appendix – PNA Emergency Preparedness Grant Request Excerpt</w:t>
      </w:r>
    </w:p>
    <w:p w:rsidR="00FE438A" w:rsidRDefault="00FE438A" w:rsidP="00791B53"/>
    <w:p w:rsidR="00FE438A" w:rsidRDefault="00791B53" w:rsidP="00FE438A">
      <w:r>
        <w:t xml:space="preserve">  </w:t>
      </w:r>
      <w:r w:rsidR="00FE438A" w:rsidRPr="00F0310B">
        <w:rPr>
          <w:b/>
        </w:rPr>
        <w:t>Section II</w:t>
      </w:r>
      <w:r w:rsidR="00FE438A">
        <w:t xml:space="preserve">: </w:t>
      </w:r>
      <w:r w:rsidR="00FE438A" w:rsidRPr="00A7034D">
        <w:rPr>
          <w:b/>
        </w:rPr>
        <w:t xml:space="preserve">Project </w:t>
      </w:r>
      <w:r w:rsidR="00FE438A">
        <w:rPr>
          <w:b/>
        </w:rPr>
        <w:t>D</w:t>
      </w:r>
      <w:r w:rsidR="00FE438A" w:rsidRPr="00A7034D">
        <w:rPr>
          <w:b/>
        </w:rPr>
        <w:t xml:space="preserve">escription and </w:t>
      </w:r>
      <w:r w:rsidR="00FE438A">
        <w:rPr>
          <w:b/>
        </w:rPr>
        <w:t>B</w:t>
      </w:r>
      <w:r w:rsidR="00FE438A" w:rsidRPr="00A7034D">
        <w:rPr>
          <w:b/>
        </w:rPr>
        <w:t>udget</w:t>
      </w:r>
      <w:r w:rsidR="00FE438A">
        <w:t xml:space="preserve"> </w:t>
      </w:r>
    </w:p>
    <w:p w:rsidR="00FE438A" w:rsidRDefault="00FE438A" w:rsidP="00FE438A"/>
    <w:p w:rsidR="00FE438A" w:rsidRDefault="00FE438A" w:rsidP="00FE438A">
      <w:r>
        <w:t>Emergency Preparedness is a powerful tool that the Palisades Neighborhood Association is using to share Association information resources, involve neighbors, team build and prepare our homeowners in the event of a natural disaster or emergency. An issue we face stems from our Association’s size and the number of people needing to be contacted. As an Association, we see communication between the homeowners and our Association as our greatest hurtle. We are</w:t>
      </w:r>
      <w:r w:rsidRPr="006C178A">
        <w:rPr>
          <w:rStyle w:val="apple-style-span"/>
          <w:color w:val="000000"/>
        </w:rPr>
        <w:t xml:space="preserve"> very concerned with our neighbors not being prepared for an emergency such as: an earthquake, a flood, a snow storm, an ice storm, or even a major power outage.  There's no way of knowing how long our neighborhood would be "on its own" during such an emergency.  There have been many articles written warning of potential disasters and listing items you should have on hand to successfully survive such an occurrence.  But just like "not having a smoke detector, or working batteries", many people have not made up an </w:t>
      </w:r>
      <w:r>
        <w:rPr>
          <w:rStyle w:val="apple-style-span"/>
          <w:color w:val="000000"/>
        </w:rPr>
        <w:t>E</w:t>
      </w:r>
      <w:r w:rsidRPr="006C178A">
        <w:rPr>
          <w:rStyle w:val="apple-style-span"/>
          <w:color w:val="000000"/>
        </w:rPr>
        <w:t xml:space="preserve">mergency </w:t>
      </w:r>
      <w:r>
        <w:rPr>
          <w:rStyle w:val="apple-style-span"/>
          <w:color w:val="000000"/>
        </w:rPr>
        <w:t>K</w:t>
      </w:r>
      <w:r w:rsidRPr="006C178A">
        <w:rPr>
          <w:rStyle w:val="apple-style-span"/>
          <w:color w:val="000000"/>
        </w:rPr>
        <w:t>it.</w:t>
      </w:r>
      <w:r>
        <w:rPr>
          <w:color w:val="000000"/>
        </w:rPr>
        <w:t xml:space="preserve"> </w:t>
      </w:r>
      <w:r>
        <w:t>Our request for the NEP Grant is for planning, preparing and communicating to our Palisades neighbors, in the event of disaster.</w:t>
      </w:r>
    </w:p>
    <w:p w:rsidR="00FE438A" w:rsidRDefault="00FE438A" w:rsidP="00FE438A"/>
    <w:p w:rsidR="00FE438A" w:rsidRDefault="00FE438A" w:rsidP="00FE438A">
      <w:pPr>
        <w:rPr>
          <w:rStyle w:val="apple-style-span"/>
          <w:color w:val="000000"/>
        </w:rPr>
      </w:pPr>
      <w:r w:rsidRPr="006C178A">
        <w:rPr>
          <w:rStyle w:val="apple-style-span"/>
          <w:b/>
          <w:color w:val="000000"/>
        </w:rPr>
        <w:t>Planning and Preparing:</w:t>
      </w:r>
      <w:r>
        <w:rPr>
          <w:rStyle w:val="apple-style-span"/>
          <w:b/>
          <w:color w:val="000000"/>
        </w:rPr>
        <w:t xml:space="preserve"> </w:t>
      </w:r>
      <w:r w:rsidRPr="006C178A">
        <w:rPr>
          <w:rStyle w:val="apple-style-span"/>
          <w:color w:val="000000"/>
        </w:rPr>
        <w:t xml:space="preserve">The PNA would like to assemble 50 </w:t>
      </w:r>
      <w:r>
        <w:rPr>
          <w:rStyle w:val="apple-style-span"/>
          <w:color w:val="000000"/>
        </w:rPr>
        <w:t xml:space="preserve">basic starter </w:t>
      </w:r>
      <w:r w:rsidRPr="006C178A">
        <w:rPr>
          <w:rStyle w:val="apple-style-span"/>
          <w:color w:val="000000"/>
        </w:rPr>
        <w:t xml:space="preserve">Emergency Kits and sell them to our neighbors.  Our cost is $30, and we would sell the </w:t>
      </w:r>
      <w:r>
        <w:rPr>
          <w:rStyle w:val="apple-style-span"/>
          <w:color w:val="000000"/>
        </w:rPr>
        <w:t>K</w:t>
      </w:r>
      <w:r w:rsidRPr="006C178A">
        <w:rPr>
          <w:rStyle w:val="apple-style-span"/>
          <w:color w:val="000000"/>
        </w:rPr>
        <w:t xml:space="preserve">its at cost.  (Breakdown listed in budget.)  Our Kit would include a backpack filled with 3 water boxes, emergency poncho, first aid kit, emergency blanket, waterproof matches, and the gas company "turn off" wrench.  (These items are listed on many Emergency Kit lists.)  They are also items that would not be used in other instances around the house.  Keeping the Kit quantity at 50 would allow us to make an assessment of the market and the price.  The money received from the initial sale of </w:t>
      </w:r>
      <w:r>
        <w:rPr>
          <w:rStyle w:val="apple-style-span"/>
          <w:color w:val="000000"/>
        </w:rPr>
        <w:t>K</w:t>
      </w:r>
      <w:r w:rsidRPr="006C178A">
        <w:rPr>
          <w:rStyle w:val="apple-style-span"/>
          <w:color w:val="000000"/>
        </w:rPr>
        <w:t xml:space="preserve">its would go toward building additional </w:t>
      </w:r>
      <w:r>
        <w:rPr>
          <w:rStyle w:val="apple-style-span"/>
          <w:color w:val="000000"/>
        </w:rPr>
        <w:t>K</w:t>
      </w:r>
      <w:r w:rsidRPr="006C178A">
        <w:rPr>
          <w:rStyle w:val="apple-style-span"/>
          <w:color w:val="000000"/>
        </w:rPr>
        <w:t>its.  The Palisades neighborhood is estimated at 1500 single-family homes.  We would advertise the sale of Emergency Kits through our web site, email lists and other local publications.</w:t>
      </w:r>
    </w:p>
    <w:p w:rsidR="00FE438A" w:rsidRDefault="00FE438A" w:rsidP="00FE438A">
      <w:pPr>
        <w:rPr>
          <w:rStyle w:val="apple-style-span"/>
          <w:color w:val="000000"/>
        </w:rPr>
      </w:pPr>
      <w:r>
        <w:rPr>
          <w:rStyle w:val="apple-style-span"/>
          <w:color w:val="000000"/>
        </w:rPr>
        <w:t>Gail</w:t>
      </w:r>
      <w:r w:rsidRPr="001B156D">
        <w:rPr>
          <w:rStyle w:val="apple-style-span"/>
          <w:color w:val="000000"/>
        </w:rPr>
        <w:t xml:space="preserve"> Parrick</w:t>
      </w:r>
      <w:r>
        <w:rPr>
          <w:rStyle w:val="apple-style-span"/>
          <w:color w:val="000000"/>
        </w:rPr>
        <w:t xml:space="preserve"> will head up the “Emergency Kit” part of our Grant application.  </w:t>
      </w:r>
    </w:p>
    <w:p w:rsidR="00FE438A" w:rsidRDefault="00FE438A" w:rsidP="00FE438A">
      <w:pPr>
        <w:rPr>
          <w:rStyle w:val="apple-style-span"/>
          <w:color w:val="000000"/>
        </w:rPr>
      </w:pPr>
      <w:r>
        <w:rPr>
          <w:rStyle w:val="apple-style-span"/>
          <w:color w:val="000000"/>
        </w:rPr>
        <w:t>Timing will be:</w:t>
      </w:r>
      <w:r>
        <w:rPr>
          <w:rStyle w:val="apple-style-span"/>
          <w:color w:val="000000"/>
        </w:rPr>
        <w:tab/>
        <w:t>Grant approval</w:t>
      </w:r>
      <w:r>
        <w:rPr>
          <w:rStyle w:val="apple-style-span"/>
          <w:color w:val="000000"/>
        </w:rPr>
        <w:tab/>
      </w:r>
      <w:r>
        <w:rPr>
          <w:rStyle w:val="apple-style-span"/>
          <w:color w:val="000000"/>
        </w:rPr>
        <w:tab/>
        <w:t>December 6</w:t>
      </w:r>
    </w:p>
    <w:p w:rsidR="00FE438A" w:rsidRDefault="00FE438A" w:rsidP="00FE438A">
      <w:pPr>
        <w:rPr>
          <w:rStyle w:val="apple-style-span"/>
          <w:color w:val="000000"/>
        </w:rPr>
      </w:pPr>
      <w:r>
        <w:rPr>
          <w:rStyle w:val="apple-style-span"/>
          <w:color w:val="000000"/>
        </w:rPr>
        <w:tab/>
      </w:r>
      <w:r>
        <w:rPr>
          <w:rStyle w:val="apple-style-span"/>
          <w:color w:val="000000"/>
        </w:rPr>
        <w:tab/>
        <w:t>Order Kit components</w:t>
      </w:r>
      <w:r>
        <w:rPr>
          <w:rStyle w:val="apple-style-span"/>
          <w:color w:val="000000"/>
        </w:rPr>
        <w:tab/>
        <w:t>January 13</w:t>
      </w:r>
    </w:p>
    <w:p w:rsidR="00FE438A" w:rsidRDefault="00FE438A" w:rsidP="00FE438A">
      <w:pPr>
        <w:rPr>
          <w:rStyle w:val="apple-style-span"/>
          <w:color w:val="000000"/>
        </w:rPr>
      </w:pPr>
      <w:r>
        <w:rPr>
          <w:rStyle w:val="apple-style-span"/>
          <w:color w:val="000000"/>
        </w:rPr>
        <w:tab/>
      </w:r>
      <w:r>
        <w:rPr>
          <w:rStyle w:val="apple-style-span"/>
          <w:color w:val="000000"/>
        </w:rPr>
        <w:tab/>
        <w:t>Merchandise arrives</w:t>
      </w:r>
      <w:r>
        <w:rPr>
          <w:rStyle w:val="apple-style-span"/>
          <w:color w:val="000000"/>
        </w:rPr>
        <w:tab/>
        <w:t>February 15</w:t>
      </w:r>
    </w:p>
    <w:p w:rsidR="00FE438A" w:rsidRDefault="00FE438A" w:rsidP="00FE438A">
      <w:pPr>
        <w:rPr>
          <w:rStyle w:val="apple-style-span"/>
          <w:color w:val="000000"/>
        </w:rPr>
      </w:pPr>
      <w:r>
        <w:rPr>
          <w:rStyle w:val="apple-style-span"/>
          <w:color w:val="000000"/>
        </w:rPr>
        <w:tab/>
      </w:r>
      <w:r>
        <w:rPr>
          <w:rStyle w:val="apple-style-span"/>
          <w:color w:val="000000"/>
        </w:rPr>
        <w:tab/>
        <w:t>Set up distribution date, schedule room at high school, advertise Kits for sale</w:t>
      </w:r>
    </w:p>
    <w:p w:rsidR="00FE438A" w:rsidRDefault="00FE438A" w:rsidP="00FE438A">
      <w:pPr>
        <w:rPr>
          <w:rStyle w:val="apple-style-span"/>
          <w:color w:val="000000"/>
        </w:rPr>
      </w:pPr>
      <w:r>
        <w:rPr>
          <w:rStyle w:val="apple-style-span"/>
          <w:color w:val="000000"/>
        </w:rPr>
        <w:tab/>
      </w:r>
      <w:r>
        <w:rPr>
          <w:rStyle w:val="apple-style-span"/>
          <w:color w:val="000000"/>
        </w:rPr>
        <w:tab/>
        <w:t>Distribution by</w:t>
      </w:r>
      <w:r>
        <w:rPr>
          <w:rStyle w:val="apple-style-span"/>
          <w:color w:val="000000"/>
        </w:rPr>
        <w:tab/>
      </w:r>
      <w:r>
        <w:rPr>
          <w:rStyle w:val="apple-style-span"/>
          <w:color w:val="000000"/>
        </w:rPr>
        <w:tab/>
        <w:t>March 15</w:t>
      </w:r>
    </w:p>
    <w:p w:rsidR="00FE438A" w:rsidRDefault="00FE438A" w:rsidP="00FE438A"/>
    <w:p w:rsidR="00FE438A" w:rsidRDefault="00FE438A" w:rsidP="00FE438A">
      <w:pPr>
        <w:rPr>
          <w:rFonts w:eastAsia="Times New Roman"/>
          <w:color w:val="000000"/>
        </w:rPr>
      </w:pPr>
      <w:r w:rsidRPr="004A56F2">
        <w:rPr>
          <w:b/>
        </w:rPr>
        <w:t>Communication</w:t>
      </w:r>
      <w:r>
        <w:t xml:space="preserve">: </w:t>
      </w:r>
      <w:r w:rsidRPr="0076162B">
        <w:rPr>
          <w:rFonts w:eastAsia="Times New Roman"/>
          <w:color w:val="000000"/>
        </w:rPr>
        <w:t>A number of PNA members are CERT trained or are in the process of getting their certificates.</w:t>
      </w:r>
      <w:r>
        <w:rPr>
          <w:rFonts w:eastAsia="Times New Roman"/>
          <w:color w:val="000000"/>
        </w:rPr>
        <w:t xml:space="preserve"> We have been told</w:t>
      </w:r>
      <w:r w:rsidRPr="0076162B">
        <w:rPr>
          <w:rFonts w:eastAsia="Times New Roman"/>
          <w:color w:val="000000"/>
        </w:rPr>
        <w:t xml:space="preserve"> </w:t>
      </w:r>
      <w:r>
        <w:rPr>
          <w:rFonts w:eastAsia="Times New Roman"/>
          <w:color w:val="000000"/>
        </w:rPr>
        <w:t xml:space="preserve">that the most common reason for failure during a natural disaster is a lack of communication. </w:t>
      </w:r>
      <w:r w:rsidRPr="0076162B">
        <w:rPr>
          <w:rFonts w:eastAsia="Times New Roman"/>
          <w:color w:val="000000"/>
        </w:rPr>
        <w:t>Whether it’s from down</w:t>
      </w:r>
      <w:r>
        <w:rPr>
          <w:rFonts w:eastAsia="Times New Roman"/>
          <w:color w:val="000000"/>
        </w:rPr>
        <w:t>ed</w:t>
      </w:r>
      <w:r w:rsidRPr="0076162B">
        <w:rPr>
          <w:rFonts w:eastAsia="Times New Roman"/>
          <w:color w:val="000000"/>
        </w:rPr>
        <w:t xml:space="preserve"> cell towers, in-op</w:t>
      </w:r>
      <w:r>
        <w:rPr>
          <w:rFonts w:eastAsia="Times New Roman"/>
          <w:color w:val="000000"/>
        </w:rPr>
        <w:t>erative</w:t>
      </w:r>
      <w:r w:rsidRPr="0076162B">
        <w:rPr>
          <w:rFonts w:eastAsia="Times New Roman"/>
          <w:color w:val="000000"/>
        </w:rPr>
        <w:t xml:space="preserve"> phones or a lack of electricity, neighbors are not able to get needed information to those that can help most. Our Association would use grant funds to invest in two-way radios and batteries that will be maintained by </w:t>
      </w:r>
      <w:r>
        <w:rPr>
          <w:rFonts w:eastAsia="Times New Roman"/>
          <w:color w:val="000000"/>
        </w:rPr>
        <w:t xml:space="preserve">a homeowner in </w:t>
      </w:r>
      <w:r w:rsidRPr="0076162B">
        <w:rPr>
          <w:rFonts w:eastAsia="Times New Roman"/>
          <w:color w:val="000000"/>
        </w:rPr>
        <w:t>each of the 13 area</w:t>
      </w:r>
      <w:r>
        <w:rPr>
          <w:rFonts w:eastAsia="Times New Roman"/>
          <w:color w:val="000000"/>
        </w:rPr>
        <w:t>s of Palisades, along with each board member and those associated with the PNA neighborhood emergency preparedness committee.</w:t>
      </w:r>
      <w:r w:rsidRPr="0076162B">
        <w:rPr>
          <w:rFonts w:eastAsia="Times New Roman"/>
          <w:color w:val="000000"/>
        </w:rPr>
        <w:t xml:space="preserve"> This way, the radios will be evenly distributed throughout the neighborhood boundaries and </w:t>
      </w:r>
      <w:r>
        <w:rPr>
          <w:rFonts w:eastAsia="Times New Roman"/>
          <w:color w:val="000000"/>
        </w:rPr>
        <w:t>they would be available in the event that they are needed.</w:t>
      </w:r>
      <w:r w:rsidRPr="0076162B">
        <w:rPr>
          <w:rFonts w:eastAsia="Times New Roman"/>
          <w:color w:val="000000"/>
        </w:rPr>
        <w:t xml:space="preserve"> Training to use the radios will come from the Lake Oswego Amateur </w:t>
      </w:r>
      <w:r>
        <w:rPr>
          <w:rFonts w:eastAsia="Times New Roman"/>
          <w:color w:val="000000"/>
        </w:rPr>
        <w:t>R</w:t>
      </w:r>
      <w:r w:rsidRPr="0076162B">
        <w:rPr>
          <w:rFonts w:eastAsia="Times New Roman"/>
          <w:color w:val="000000"/>
        </w:rPr>
        <w:t xml:space="preserve">adio </w:t>
      </w:r>
      <w:r>
        <w:rPr>
          <w:rFonts w:eastAsia="Times New Roman"/>
          <w:color w:val="000000"/>
        </w:rPr>
        <w:t>E</w:t>
      </w:r>
      <w:r w:rsidRPr="0076162B">
        <w:rPr>
          <w:rFonts w:eastAsia="Times New Roman"/>
          <w:color w:val="000000"/>
        </w:rPr>
        <w:t xml:space="preserve">mergency </w:t>
      </w:r>
      <w:r>
        <w:rPr>
          <w:rFonts w:eastAsia="Times New Roman"/>
          <w:color w:val="000000"/>
        </w:rPr>
        <w:t>S</w:t>
      </w:r>
      <w:r w:rsidRPr="0076162B">
        <w:rPr>
          <w:rFonts w:eastAsia="Times New Roman"/>
          <w:color w:val="000000"/>
        </w:rPr>
        <w:t>ervice</w:t>
      </w:r>
      <w:r>
        <w:rPr>
          <w:rFonts w:eastAsia="Times New Roman"/>
          <w:color w:val="000000"/>
        </w:rPr>
        <w:t xml:space="preserve"> </w:t>
      </w:r>
      <w:r w:rsidRPr="0076162B">
        <w:rPr>
          <w:rFonts w:eastAsia="Times New Roman"/>
          <w:color w:val="000000"/>
        </w:rPr>
        <w:t>(LOARES) volunteers </w:t>
      </w:r>
      <w:r>
        <w:rPr>
          <w:rFonts w:eastAsia="Times New Roman"/>
          <w:color w:val="000000"/>
        </w:rPr>
        <w:t>who</w:t>
      </w:r>
      <w:r w:rsidRPr="0076162B">
        <w:rPr>
          <w:rFonts w:eastAsia="Times New Roman"/>
          <w:color w:val="000000"/>
        </w:rPr>
        <w:t xml:space="preserve"> are in direct contact with the Lake Oswego Fire Department. It will be the responsibility of each member with radios to keep the radio in working order and know how to use it. The radios come in sets of two with their own charger and 22 channels to broadcast from. </w:t>
      </w:r>
    </w:p>
    <w:p w:rsidR="00FE438A" w:rsidRDefault="00FE438A" w:rsidP="00FE438A">
      <w:pPr>
        <w:rPr>
          <w:rFonts w:eastAsia="Times New Roman"/>
          <w:color w:val="000000"/>
        </w:rPr>
      </w:pPr>
      <w:r>
        <w:rPr>
          <w:rFonts w:eastAsia="Times New Roman"/>
          <w:color w:val="000000"/>
        </w:rPr>
        <w:t>Rick Eilers will head up the two-way radios part of our Grant application.</w:t>
      </w:r>
    </w:p>
    <w:p w:rsidR="00FE438A" w:rsidRDefault="00FE438A" w:rsidP="00FE438A">
      <w:pPr>
        <w:rPr>
          <w:rFonts w:eastAsia="Times New Roman"/>
          <w:color w:val="000000"/>
        </w:rPr>
      </w:pPr>
      <w:r>
        <w:rPr>
          <w:rFonts w:eastAsia="Times New Roman"/>
          <w:color w:val="000000"/>
        </w:rPr>
        <w:t>Timing will be:</w:t>
      </w:r>
      <w:r>
        <w:rPr>
          <w:rFonts w:eastAsia="Times New Roman"/>
          <w:color w:val="000000"/>
        </w:rPr>
        <w:tab/>
        <w:t>Grant approval</w:t>
      </w:r>
      <w:r>
        <w:rPr>
          <w:rFonts w:eastAsia="Times New Roman"/>
          <w:color w:val="000000"/>
        </w:rPr>
        <w:tab/>
      </w:r>
      <w:r>
        <w:rPr>
          <w:rFonts w:eastAsia="Times New Roman"/>
          <w:color w:val="000000"/>
        </w:rPr>
        <w:tab/>
        <w:t>December 6</w:t>
      </w:r>
    </w:p>
    <w:p w:rsidR="00FE438A" w:rsidRDefault="00FE438A" w:rsidP="00FE438A">
      <w:pPr>
        <w:rPr>
          <w:rFonts w:eastAsia="Times New Roman"/>
          <w:color w:val="000000"/>
        </w:rPr>
      </w:pPr>
      <w:r>
        <w:rPr>
          <w:rFonts w:eastAsia="Times New Roman"/>
          <w:color w:val="000000"/>
        </w:rPr>
        <w:tab/>
      </w:r>
      <w:r>
        <w:rPr>
          <w:rFonts w:eastAsia="Times New Roman"/>
          <w:color w:val="000000"/>
        </w:rPr>
        <w:tab/>
        <w:t>Order radios</w:t>
      </w:r>
      <w:r>
        <w:rPr>
          <w:rFonts w:eastAsia="Times New Roman"/>
          <w:color w:val="000000"/>
        </w:rPr>
        <w:tab/>
      </w:r>
      <w:r>
        <w:rPr>
          <w:rFonts w:eastAsia="Times New Roman"/>
          <w:color w:val="000000"/>
        </w:rPr>
        <w:tab/>
        <w:t>January 6</w:t>
      </w:r>
    </w:p>
    <w:p w:rsidR="00FE438A" w:rsidRDefault="00FE438A" w:rsidP="00FE438A">
      <w:pPr>
        <w:rPr>
          <w:rFonts w:eastAsia="Times New Roman"/>
          <w:color w:val="000000"/>
        </w:rPr>
      </w:pPr>
      <w:r>
        <w:rPr>
          <w:rFonts w:eastAsia="Times New Roman"/>
          <w:color w:val="000000"/>
        </w:rPr>
        <w:lastRenderedPageBreak/>
        <w:tab/>
      </w:r>
      <w:r>
        <w:rPr>
          <w:rFonts w:eastAsia="Times New Roman"/>
          <w:color w:val="000000"/>
        </w:rPr>
        <w:tab/>
        <w:t>Radios arrive</w:t>
      </w:r>
      <w:r>
        <w:rPr>
          <w:rFonts w:eastAsia="Times New Roman"/>
          <w:color w:val="000000"/>
        </w:rPr>
        <w:tab/>
      </w:r>
      <w:r>
        <w:rPr>
          <w:rFonts w:eastAsia="Times New Roman"/>
          <w:color w:val="000000"/>
        </w:rPr>
        <w:tab/>
        <w:t>February 6</w:t>
      </w:r>
    </w:p>
    <w:p w:rsidR="00FE438A" w:rsidRDefault="00FE438A" w:rsidP="00FE438A">
      <w:pPr>
        <w:rPr>
          <w:rFonts w:eastAsia="Times New Roman"/>
          <w:color w:val="000000"/>
        </w:rPr>
      </w:pPr>
      <w:r>
        <w:rPr>
          <w:rFonts w:eastAsia="Times New Roman"/>
          <w:color w:val="000000"/>
        </w:rPr>
        <w:tab/>
      </w:r>
      <w:r>
        <w:rPr>
          <w:rFonts w:eastAsia="Times New Roman"/>
          <w:color w:val="000000"/>
        </w:rPr>
        <w:tab/>
        <w:t>Training begins</w:t>
      </w:r>
      <w:r>
        <w:rPr>
          <w:rFonts w:eastAsia="Times New Roman"/>
          <w:color w:val="000000"/>
        </w:rPr>
        <w:tab/>
      </w:r>
      <w:r>
        <w:rPr>
          <w:rFonts w:eastAsia="Times New Roman"/>
          <w:color w:val="000000"/>
        </w:rPr>
        <w:tab/>
        <w:t>week of February 20</w:t>
      </w:r>
    </w:p>
    <w:p w:rsidR="00FE438A" w:rsidRDefault="00FE438A" w:rsidP="00FE438A">
      <w:pPr>
        <w:rPr>
          <w:rFonts w:eastAsia="Times New Roman"/>
          <w:color w:val="000000"/>
        </w:rPr>
      </w:pPr>
      <w:r>
        <w:rPr>
          <w:rFonts w:eastAsia="Times New Roman"/>
          <w:color w:val="000000"/>
        </w:rPr>
        <w:tab/>
      </w:r>
    </w:p>
    <w:p w:rsidR="00FE438A" w:rsidRDefault="00FE438A" w:rsidP="00FE438A">
      <w:pPr>
        <w:jc w:val="center"/>
        <w:rPr>
          <w:rFonts w:eastAsia="Times New Roman"/>
          <w:b/>
          <w:color w:val="000000"/>
        </w:rPr>
      </w:pPr>
    </w:p>
    <w:p w:rsidR="00FE438A" w:rsidRPr="0076162B" w:rsidRDefault="00FE438A" w:rsidP="00FE438A">
      <w:pPr>
        <w:rPr>
          <w:rFonts w:eastAsia="Times New Roman"/>
          <w:color w:val="000000"/>
        </w:rPr>
      </w:pPr>
      <w:r w:rsidRPr="0076162B">
        <w:rPr>
          <w:rFonts w:eastAsia="Times New Roman"/>
          <w:b/>
          <w:color w:val="000000"/>
        </w:rPr>
        <w:t>Summary</w:t>
      </w:r>
      <w:r>
        <w:rPr>
          <w:rFonts w:eastAsia="Times New Roman"/>
          <w:b/>
          <w:color w:val="000000"/>
        </w:rPr>
        <w:t>:</w:t>
      </w:r>
      <w:r w:rsidRPr="0076162B">
        <w:rPr>
          <w:rFonts w:eastAsia="Times New Roman"/>
          <w:color w:val="000000"/>
        </w:rPr>
        <w:t xml:space="preserve"> The LO Enhancement Grant is needed to get </w:t>
      </w:r>
      <w:r>
        <w:rPr>
          <w:rFonts w:eastAsia="Times New Roman"/>
          <w:color w:val="000000"/>
        </w:rPr>
        <w:t>this important</w:t>
      </w:r>
      <w:r w:rsidRPr="0076162B">
        <w:rPr>
          <w:rFonts w:eastAsia="Times New Roman"/>
          <w:color w:val="000000"/>
        </w:rPr>
        <w:t xml:space="preserve"> program up and running.  Our terrain is extremely hilly and we are at high risk for earthquake damage.  We feel it is imperative that we inform, train and supply our neighbors with the tools needed to be more resourceful and resilient during a disaster.   We have had Assistant Chief Larry Goff speak at one of our neighborhood association meetings.  We have distributed the American Red Cross brochure "Together We Prepare" at our meetings.  It's time for us to be more assertive in preparing for emergencies.</w:t>
      </w:r>
    </w:p>
    <w:p w:rsidR="00FE438A" w:rsidRPr="0076162B" w:rsidRDefault="00FE438A" w:rsidP="00FE438A">
      <w:pPr>
        <w:rPr>
          <w:rFonts w:eastAsia="Times New Roman"/>
          <w:b/>
          <w:color w:val="000000"/>
        </w:rPr>
      </w:pPr>
    </w:p>
    <w:p w:rsidR="00FE438A" w:rsidRPr="000360B2" w:rsidRDefault="00FE438A" w:rsidP="00FE438A">
      <w:pPr>
        <w:rPr>
          <w:rFonts w:eastAsia="Times New Roman"/>
          <w:b/>
          <w:color w:val="000000"/>
        </w:rPr>
      </w:pPr>
      <w:r w:rsidRPr="000360B2">
        <w:rPr>
          <w:rFonts w:eastAsia="Times New Roman"/>
          <w:b/>
          <w:color w:val="000000"/>
        </w:rPr>
        <w:t>Budget</w:t>
      </w:r>
    </w:p>
    <w:p w:rsidR="00FE438A" w:rsidRDefault="00FE438A" w:rsidP="00FE438A">
      <w:r w:rsidRPr="000360B2">
        <w:rPr>
          <w:b/>
        </w:rPr>
        <w:t>Planning &amp; Preparedness:</w:t>
      </w:r>
      <w:r>
        <w:t xml:space="preserve"> Produce a starter Emergency Preparedness Kit to sell to local homeowners. The revenue will be used to replenish inventory and continue to build more. Initial quantity will be 50 Kits.</w:t>
      </w:r>
    </w:p>
    <w:p w:rsidR="00FE438A" w:rsidRDefault="00FE438A" w:rsidP="00FE438A">
      <w:r>
        <w:t>Backpack-$8.99ea Total $449.50</w:t>
      </w:r>
    </w:p>
    <w:p w:rsidR="00FE438A" w:rsidRDefault="00FE438A" w:rsidP="00FE438A">
      <w:r>
        <w:t>Water boxes- 3 @ $.59 ea or $1.77 Total $88.50</w:t>
      </w:r>
    </w:p>
    <w:p w:rsidR="00FE438A" w:rsidRDefault="00FE438A" w:rsidP="00FE438A">
      <w:r>
        <w:t>Emergency Poncho-$1.29 Total $64.50</w:t>
      </w:r>
    </w:p>
    <w:p w:rsidR="00FE438A" w:rsidRDefault="00FE438A" w:rsidP="00FE438A">
      <w:r>
        <w:t>First Aid Kit-$8.49 Total $424.50</w:t>
      </w:r>
    </w:p>
    <w:p w:rsidR="00FE438A" w:rsidRDefault="00FE438A" w:rsidP="00FE438A">
      <w:r>
        <w:t>Emergency Blanket-$2.49 Total $124.50</w:t>
      </w:r>
    </w:p>
    <w:p w:rsidR="00FE438A" w:rsidRDefault="00FE438A" w:rsidP="00FE438A">
      <w:r>
        <w:t>Waterproof Matches-$.79 Total $39.50</w:t>
      </w:r>
    </w:p>
    <w:p w:rsidR="00FE438A" w:rsidRDefault="00FE438A" w:rsidP="00FE438A">
      <w:r>
        <w:t>Gas shut-off wrench- $2.75 Total $137.50</w:t>
      </w:r>
    </w:p>
    <w:p w:rsidR="00FE438A" w:rsidRDefault="00FE438A" w:rsidP="00FE438A">
      <w:r>
        <w:t>Shipping equates to 5% of total price or $66.43</w:t>
      </w:r>
    </w:p>
    <w:p w:rsidR="00FE438A" w:rsidRDefault="00FE438A" w:rsidP="00FE438A"/>
    <w:p w:rsidR="00FE438A" w:rsidRDefault="00FE438A" w:rsidP="00FE438A">
      <w:r>
        <w:t>Total (Planning and Preparing) project cost is $1,394.93</w:t>
      </w:r>
    </w:p>
    <w:p w:rsidR="00FE438A" w:rsidRDefault="00FE438A" w:rsidP="00FE438A"/>
    <w:p w:rsidR="00FE438A" w:rsidRDefault="00FE438A" w:rsidP="00FE438A">
      <w:r w:rsidRPr="000360B2">
        <w:rPr>
          <w:b/>
        </w:rPr>
        <w:t>Communication:</w:t>
      </w:r>
      <w:r>
        <w:t xml:space="preserve"> </w:t>
      </w:r>
      <w:r w:rsidRPr="00414E06">
        <w:t>P</w:t>
      </w:r>
      <w:r>
        <w:t xml:space="preserve">urchase 24 sets of two-way Midland radio packs with 22 channels and an 18 mile range (straight and unobstructed) to issue to Association members. The model under consideration is the Midland LXT114VP currently priced at $34.99 per set ($839.76). Shipping will be an extra expense but within our budget. Assuming a 5% shipping charge, shipping should be around $41.99. Also, a 200 count pack of AAA </w:t>
      </w:r>
      <w:proofErr w:type="spellStart"/>
      <w:r>
        <w:t>Tenergy</w:t>
      </w:r>
      <w:proofErr w:type="spellEnd"/>
      <w:r>
        <w:t xml:space="preserve"> 1000 </w:t>
      </w:r>
      <w:proofErr w:type="spellStart"/>
      <w:r>
        <w:t>MaH</w:t>
      </w:r>
      <w:proofErr w:type="spellEnd"/>
      <w:r>
        <w:t xml:space="preserve"> </w:t>
      </w:r>
      <w:proofErr w:type="spellStart"/>
      <w:r>
        <w:t>NiMH</w:t>
      </w:r>
      <w:proofErr w:type="spellEnd"/>
      <w:r>
        <w:t xml:space="preserve"> rechargeable batteries is $157.98 plus $10 shipping (</w:t>
      </w:r>
      <w:proofErr w:type="gramStart"/>
      <w:r>
        <w:t>est</w:t>
      </w:r>
      <w:proofErr w:type="gramEnd"/>
      <w:r>
        <w:t>.).</w:t>
      </w:r>
    </w:p>
    <w:p w:rsidR="00FE438A" w:rsidRDefault="00FE438A" w:rsidP="00FE438A"/>
    <w:p w:rsidR="00FE438A" w:rsidRDefault="00FE438A" w:rsidP="00FE438A">
      <w:r>
        <w:t>Total (Communication) project cost is $1,049.73</w:t>
      </w:r>
    </w:p>
    <w:p w:rsidR="00FE438A" w:rsidRDefault="00FE438A" w:rsidP="00FE438A">
      <w:r>
        <w:t>Total cost for Palisades Neighborhood Emergency Preparedness: $2,444.66</w:t>
      </w:r>
    </w:p>
    <w:p w:rsidR="00FE438A" w:rsidRDefault="00FE438A" w:rsidP="00FE438A"/>
    <w:p w:rsidR="00FE438A" w:rsidRDefault="00FE438A" w:rsidP="00FE438A"/>
    <w:p w:rsidR="00FE438A" w:rsidRDefault="00FE438A" w:rsidP="00FE438A"/>
    <w:p w:rsidR="00FE438A" w:rsidRDefault="00FE438A" w:rsidP="00FE438A"/>
    <w:p w:rsidR="00FE438A" w:rsidRDefault="00FE438A" w:rsidP="00FE438A"/>
    <w:p w:rsidR="00FE438A" w:rsidRDefault="00FE438A" w:rsidP="00FE438A"/>
    <w:p w:rsidR="00FE438A" w:rsidRDefault="00FE438A" w:rsidP="00FE438A"/>
    <w:p w:rsidR="00FE438A" w:rsidRDefault="00FE438A" w:rsidP="00FE438A"/>
    <w:p w:rsidR="00FE438A" w:rsidRDefault="00FE438A" w:rsidP="00FE438A"/>
    <w:p w:rsidR="00E34492" w:rsidRDefault="00E34492" w:rsidP="00791B53"/>
    <w:sectPr w:rsidR="00E34492" w:rsidSect="001863B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D4D" w:rsidRDefault="00217D4D" w:rsidP="002C628B">
      <w:r>
        <w:separator/>
      </w:r>
    </w:p>
  </w:endnote>
  <w:endnote w:type="continuationSeparator" w:id="0">
    <w:p w:rsidR="00217D4D" w:rsidRDefault="00217D4D" w:rsidP="002C6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99" w:rsidRDefault="00406B99">
    <w:pPr>
      <w:pStyle w:val="Footer"/>
      <w:pBdr>
        <w:top w:val="thinThickSmallGap" w:sz="24" w:space="1" w:color="622423" w:themeColor="accent2" w:themeShade="7F"/>
      </w:pBdr>
      <w:rPr>
        <w:rFonts w:asciiTheme="majorHAnsi" w:hAnsiTheme="majorHAnsi"/>
      </w:rPr>
    </w:pPr>
    <w:r>
      <w:rPr>
        <w:rFonts w:asciiTheme="majorHAnsi" w:hAnsiTheme="majorHAnsi"/>
      </w:rPr>
      <w:t>PNA 1/19/12 Minutes</w:t>
    </w:r>
    <w:r>
      <w:rPr>
        <w:rFonts w:asciiTheme="majorHAnsi" w:hAnsiTheme="majorHAnsi"/>
      </w:rPr>
      <w:ptab w:relativeTo="margin" w:alignment="right" w:leader="none"/>
    </w:r>
    <w:r>
      <w:rPr>
        <w:rFonts w:asciiTheme="majorHAnsi" w:hAnsiTheme="majorHAnsi"/>
      </w:rPr>
      <w:t xml:space="preserve">Page </w:t>
    </w:r>
    <w:fldSimple w:instr=" PAGE   \* MERGEFORMAT ">
      <w:r w:rsidR="00252624" w:rsidRPr="00252624">
        <w:rPr>
          <w:rFonts w:asciiTheme="majorHAnsi" w:hAnsiTheme="majorHAnsi"/>
          <w:noProof/>
        </w:rPr>
        <w:t>1</w:t>
      </w:r>
    </w:fldSimple>
  </w:p>
  <w:p w:rsidR="00406B99" w:rsidRDefault="00406B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D4D" w:rsidRDefault="00217D4D" w:rsidP="002C628B">
      <w:r>
        <w:separator/>
      </w:r>
    </w:p>
  </w:footnote>
  <w:footnote w:type="continuationSeparator" w:id="0">
    <w:p w:rsidR="00217D4D" w:rsidRDefault="00217D4D" w:rsidP="002C6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2D6"/>
    <w:multiLevelType w:val="hybridMultilevel"/>
    <w:tmpl w:val="FE665374"/>
    <w:lvl w:ilvl="0" w:tplc="7A885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CA05B3"/>
    <w:multiLevelType w:val="multilevel"/>
    <w:tmpl w:val="0409001D"/>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nsid w:val="0CFC490C"/>
    <w:multiLevelType w:val="multilevel"/>
    <w:tmpl w:val="536004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139F6B70"/>
    <w:multiLevelType w:val="hybridMultilevel"/>
    <w:tmpl w:val="E9E6BF66"/>
    <w:lvl w:ilvl="0" w:tplc="21D2C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77CF1"/>
    <w:multiLevelType w:val="multilevel"/>
    <w:tmpl w:val="E1F2974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1E8E700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1F8D270E"/>
    <w:multiLevelType w:val="hybridMultilevel"/>
    <w:tmpl w:val="D046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416DD"/>
    <w:multiLevelType w:val="hybridMultilevel"/>
    <w:tmpl w:val="E2046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34DA1"/>
    <w:multiLevelType w:val="hybridMultilevel"/>
    <w:tmpl w:val="DC7AE2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0A3236C"/>
    <w:multiLevelType w:val="hybridMultilevel"/>
    <w:tmpl w:val="22EE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84F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B71CB"/>
    <w:multiLevelType w:val="hybridMultilevel"/>
    <w:tmpl w:val="4DD0AD7E"/>
    <w:lvl w:ilvl="0" w:tplc="BC6048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4E0E2B"/>
    <w:multiLevelType w:val="hybridMultilevel"/>
    <w:tmpl w:val="93B89F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9574C6"/>
    <w:multiLevelType w:val="hybridMultilevel"/>
    <w:tmpl w:val="D1F663B6"/>
    <w:lvl w:ilvl="0" w:tplc="38B4A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BE76AB"/>
    <w:multiLevelType w:val="multilevel"/>
    <w:tmpl w:val="78BAF79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nsid w:val="65DC0049"/>
    <w:multiLevelType w:val="hybridMultilevel"/>
    <w:tmpl w:val="42680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C82E9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05AD0"/>
    <w:multiLevelType w:val="hybridMultilevel"/>
    <w:tmpl w:val="690E9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B2937E8"/>
    <w:multiLevelType w:val="hybridMultilevel"/>
    <w:tmpl w:val="F13059D0"/>
    <w:lvl w:ilvl="0" w:tplc="89FCF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1342B0"/>
    <w:multiLevelType w:val="hybridMultilevel"/>
    <w:tmpl w:val="82903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7C068B"/>
    <w:multiLevelType w:val="hybridMultilevel"/>
    <w:tmpl w:val="8766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0"/>
  </w:num>
  <w:num w:numId="4">
    <w:abstractNumId w:val="17"/>
  </w:num>
  <w:num w:numId="5">
    <w:abstractNumId w:val="12"/>
  </w:num>
  <w:num w:numId="6">
    <w:abstractNumId w:val="1"/>
  </w:num>
  <w:num w:numId="7">
    <w:abstractNumId w:val="10"/>
  </w:num>
  <w:num w:numId="8">
    <w:abstractNumId w:val="15"/>
  </w:num>
  <w:num w:numId="9">
    <w:abstractNumId w:val="8"/>
  </w:num>
  <w:num w:numId="10">
    <w:abstractNumId w:val="19"/>
  </w:num>
  <w:num w:numId="11">
    <w:abstractNumId w:val="16"/>
  </w:num>
  <w:num w:numId="12">
    <w:abstractNumId w:val="9"/>
  </w:num>
  <w:num w:numId="13">
    <w:abstractNumId w:val="11"/>
  </w:num>
  <w:num w:numId="14">
    <w:abstractNumId w:val="3"/>
  </w:num>
  <w:num w:numId="15">
    <w:abstractNumId w:val="13"/>
  </w:num>
  <w:num w:numId="16">
    <w:abstractNumId w:val="6"/>
  </w:num>
  <w:num w:numId="17">
    <w:abstractNumId w:val="4"/>
  </w:num>
  <w:num w:numId="18">
    <w:abstractNumId w:val="4"/>
  </w:num>
  <w:num w:numId="19">
    <w:abstractNumId w:val="2"/>
  </w:num>
  <w:num w:numId="20">
    <w:abstractNumId w:val="14"/>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634D8"/>
    <w:rsid w:val="00033F3F"/>
    <w:rsid w:val="00055BD9"/>
    <w:rsid w:val="000634D8"/>
    <w:rsid w:val="0006459F"/>
    <w:rsid w:val="00133322"/>
    <w:rsid w:val="00141BAD"/>
    <w:rsid w:val="001863B6"/>
    <w:rsid w:val="0019199A"/>
    <w:rsid w:val="001F2B01"/>
    <w:rsid w:val="00217D4D"/>
    <w:rsid w:val="00252624"/>
    <w:rsid w:val="00281BE5"/>
    <w:rsid w:val="002A6FD6"/>
    <w:rsid w:val="002C628B"/>
    <w:rsid w:val="002F36AC"/>
    <w:rsid w:val="00321174"/>
    <w:rsid w:val="003358E9"/>
    <w:rsid w:val="00402CBD"/>
    <w:rsid w:val="00404BC5"/>
    <w:rsid w:val="00406B99"/>
    <w:rsid w:val="00436B59"/>
    <w:rsid w:val="004534F6"/>
    <w:rsid w:val="004828EB"/>
    <w:rsid w:val="00482F61"/>
    <w:rsid w:val="004B217C"/>
    <w:rsid w:val="004D1765"/>
    <w:rsid w:val="00516C1B"/>
    <w:rsid w:val="00532A73"/>
    <w:rsid w:val="00540051"/>
    <w:rsid w:val="00542215"/>
    <w:rsid w:val="00554F84"/>
    <w:rsid w:val="00560BE6"/>
    <w:rsid w:val="00565EC9"/>
    <w:rsid w:val="005766C7"/>
    <w:rsid w:val="005A2378"/>
    <w:rsid w:val="005E4322"/>
    <w:rsid w:val="0061400B"/>
    <w:rsid w:val="00616F87"/>
    <w:rsid w:val="00694EB6"/>
    <w:rsid w:val="006C7A6F"/>
    <w:rsid w:val="007018A5"/>
    <w:rsid w:val="007061C3"/>
    <w:rsid w:val="0070797A"/>
    <w:rsid w:val="00711B51"/>
    <w:rsid w:val="00744B09"/>
    <w:rsid w:val="0078577A"/>
    <w:rsid w:val="00787FDE"/>
    <w:rsid w:val="00787FEB"/>
    <w:rsid w:val="00791B53"/>
    <w:rsid w:val="007A2A4F"/>
    <w:rsid w:val="00803AC9"/>
    <w:rsid w:val="008500A2"/>
    <w:rsid w:val="00856D31"/>
    <w:rsid w:val="00885C68"/>
    <w:rsid w:val="008B224D"/>
    <w:rsid w:val="008F5CD0"/>
    <w:rsid w:val="0094371E"/>
    <w:rsid w:val="00954E82"/>
    <w:rsid w:val="009B5FF5"/>
    <w:rsid w:val="009E4231"/>
    <w:rsid w:val="00A6403E"/>
    <w:rsid w:val="00AA2805"/>
    <w:rsid w:val="00AA4C09"/>
    <w:rsid w:val="00AB76DE"/>
    <w:rsid w:val="00B16A63"/>
    <w:rsid w:val="00B768D7"/>
    <w:rsid w:val="00BA4242"/>
    <w:rsid w:val="00C16C36"/>
    <w:rsid w:val="00C676D5"/>
    <w:rsid w:val="00CA7B15"/>
    <w:rsid w:val="00CB0F4A"/>
    <w:rsid w:val="00CB2E5A"/>
    <w:rsid w:val="00CE0171"/>
    <w:rsid w:val="00CE5AFA"/>
    <w:rsid w:val="00CF1958"/>
    <w:rsid w:val="00D17743"/>
    <w:rsid w:val="00D2688E"/>
    <w:rsid w:val="00DF09CA"/>
    <w:rsid w:val="00E34492"/>
    <w:rsid w:val="00E371CC"/>
    <w:rsid w:val="00ED167F"/>
    <w:rsid w:val="00EE249E"/>
    <w:rsid w:val="00EF2A2C"/>
    <w:rsid w:val="00F125DB"/>
    <w:rsid w:val="00F337F5"/>
    <w:rsid w:val="00F440EF"/>
    <w:rsid w:val="00F53AD9"/>
    <w:rsid w:val="00F548AB"/>
    <w:rsid w:val="00F57ADE"/>
    <w:rsid w:val="00FA5B11"/>
    <w:rsid w:val="00FD2375"/>
    <w:rsid w:val="00FE2883"/>
    <w:rsid w:val="00FE4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B6"/>
  </w:style>
  <w:style w:type="paragraph" w:styleId="Heading1">
    <w:name w:val="heading 1"/>
    <w:basedOn w:val="Normal"/>
    <w:next w:val="Normal"/>
    <w:link w:val="Heading1Char"/>
    <w:uiPriority w:val="9"/>
    <w:qFormat/>
    <w:rsid w:val="00516C1B"/>
    <w:pPr>
      <w:keepNext/>
      <w:keepLines/>
      <w:numPr>
        <w:numId w:val="2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6C1B"/>
    <w:pPr>
      <w:keepNext/>
      <w:keepLines/>
      <w:numPr>
        <w:ilvl w:val="1"/>
        <w:numId w:val="2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6C1B"/>
    <w:pPr>
      <w:keepNext/>
      <w:keepLines/>
      <w:numPr>
        <w:ilvl w:val="2"/>
        <w:numId w:val="2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16C1B"/>
    <w:pPr>
      <w:keepNext/>
      <w:keepLines/>
      <w:numPr>
        <w:ilvl w:val="3"/>
        <w:numId w:val="2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16C1B"/>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16C1B"/>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16C1B"/>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16C1B"/>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16C1B"/>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C09"/>
    <w:pPr>
      <w:ind w:left="720"/>
      <w:contextualSpacing/>
    </w:pPr>
  </w:style>
  <w:style w:type="paragraph" w:styleId="Header">
    <w:name w:val="header"/>
    <w:basedOn w:val="Normal"/>
    <w:link w:val="HeaderChar"/>
    <w:uiPriority w:val="99"/>
    <w:semiHidden/>
    <w:unhideWhenUsed/>
    <w:rsid w:val="002C628B"/>
    <w:pPr>
      <w:tabs>
        <w:tab w:val="center" w:pos="4680"/>
        <w:tab w:val="right" w:pos="9360"/>
      </w:tabs>
    </w:pPr>
  </w:style>
  <w:style w:type="character" w:customStyle="1" w:styleId="HeaderChar">
    <w:name w:val="Header Char"/>
    <w:basedOn w:val="DefaultParagraphFont"/>
    <w:link w:val="Header"/>
    <w:uiPriority w:val="99"/>
    <w:semiHidden/>
    <w:rsid w:val="002C628B"/>
  </w:style>
  <w:style w:type="paragraph" w:styleId="Footer">
    <w:name w:val="footer"/>
    <w:basedOn w:val="Normal"/>
    <w:link w:val="FooterChar"/>
    <w:uiPriority w:val="99"/>
    <w:unhideWhenUsed/>
    <w:rsid w:val="002C628B"/>
    <w:pPr>
      <w:tabs>
        <w:tab w:val="center" w:pos="4680"/>
        <w:tab w:val="right" w:pos="9360"/>
      </w:tabs>
    </w:pPr>
  </w:style>
  <w:style w:type="character" w:customStyle="1" w:styleId="FooterChar">
    <w:name w:val="Footer Char"/>
    <w:basedOn w:val="DefaultParagraphFont"/>
    <w:link w:val="Footer"/>
    <w:uiPriority w:val="99"/>
    <w:rsid w:val="002C628B"/>
  </w:style>
  <w:style w:type="paragraph" w:styleId="BalloonText">
    <w:name w:val="Balloon Text"/>
    <w:basedOn w:val="Normal"/>
    <w:link w:val="BalloonTextChar"/>
    <w:uiPriority w:val="99"/>
    <w:semiHidden/>
    <w:unhideWhenUsed/>
    <w:rsid w:val="002C628B"/>
    <w:rPr>
      <w:rFonts w:ascii="Tahoma" w:hAnsi="Tahoma" w:cs="Tahoma"/>
      <w:sz w:val="16"/>
      <w:szCs w:val="16"/>
    </w:rPr>
  </w:style>
  <w:style w:type="character" w:customStyle="1" w:styleId="BalloonTextChar">
    <w:name w:val="Balloon Text Char"/>
    <w:basedOn w:val="DefaultParagraphFont"/>
    <w:link w:val="BalloonText"/>
    <w:uiPriority w:val="99"/>
    <w:semiHidden/>
    <w:rsid w:val="002C628B"/>
    <w:rPr>
      <w:rFonts w:ascii="Tahoma" w:hAnsi="Tahoma" w:cs="Tahoma"/>
      <w:sz w:val="16"/>
      <w:szCs w:val="16"/>
    </w:rPr>
  </w:style>
  <w:style w:type="character" w:styleId="Hyperlink">
    <w:name w:val="Hyperlink"/>
    <w:basedOn w:val="DefaultParagraphFont"/>
    <w:uiPriority w:val="99"/>
    <w:unhideWhenUsed/>
    <w:rsid w:val="00C676D5"/>
    <w:rPr>
      <w:color w:val="0000FF" w:themeColor="hyperlink"/>
      <w:u w:val="single"/>
    </w:rPr>
  </w:style>
  <w:style w:type="character" w:customStyle="1" w:styleId="apple-style-span">
    <w:name w:val="apple-style-span"/>
    <w:basedOn w:val="DefaultParagraphFont"/>
    <w:rsid w:val="00FE438A"/>
  </w:style>
  <w:style w:type="character" w:customStyle="1" w:styleId="Heading1Char">
    <w:name w:val="Heading 1 Char"/>
    <w:basedOn w:val="DefaultParagraphFont"/>
    <w:link w:val="Heading1"/>
    <w:uiPriority w:val="9"/>
    <w:rsid w:val="00516C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6C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6C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16C1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16C1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16C1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16C1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16C1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16C1B"/>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Shallenbergers</dc:creator>
  <cp:lastModifiedBy>Shallenbergers</cp:lastModifiedBy>
  <cp:revision>11</cp:revision>
  <dcterms:created xsi:type="dcterms:W3CDTF">2012-01-23T21:41:00Z</dcterms:created>
  <dcterms:modified xsi:type="dcterms:W3CDTF">2012-01-31T17:44:00Z</dcterms:modified>
</cp:coreProperties>
</file>